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59526F" w:rsidRPr="00100EA3" w:rsidTr="009B7DD2">
        <w:tc>
          <w:tcPr>
            <w:tcW w:w="4606" w:type="dxa"/>
          </w:tcPr>
          <w:p w:rsidR="0059526F" w:rsidRPr="00100EA3" w:rsidRDefault="0059526F">
            <w:pPr>
              <w:rPr>
                <w:sz w:val="24"/>
                <w:szCs w:val="24"/>
              </w:rPr>
            </w:pPr>
            <w:r w:rsidRPr="00100EA3">
              <w:rPr>
                <w:sz w:val="24"/>
                <w:szCs w:val="24"/>
              </w:rPr>
              <w:t>Julien VILLETORTE</w:t>
            </w:r>
          </w:p>
        </w:tc>
        <w:tc>
          <w:tcPr>
            <w:tcW w:w="4606" w:type="dxa"/>
          </w:tcPr>
          <w:p w:rsidR="0059526F" w:rsidRPr="00100EA3" w:rsidRDefault="0059526F" w:rsidP="0059526F">
            <w:pPr>
              <w:jc w:val="right"/>
              <w:rPr>
                <w:sz w:val="24"/>
                <w:szCs w:val="24"/>
              </w:rPr>
            </w:pPr>
            <w:r w:rsidRPr="00100EA3">
              <w:rPr>
                <w:sz w:val="24"/>
                <w:szCs w:val="24"/>
              </w:rPr>
              <w:t>Licence Informatique</w:t>
            </w:r>
          </w:p>
        </w:tc>
      </w:tr>
      <w:tr w:rsidR="0059526F" w:rsidTr="009B7DD2">
        <w:trPr>
          <w:trHeight w:val="13044"/>
        </w:trPr>
        <w:tc>
          <w:tcPr>
            <w:tcW w:w="9212" w:type="dxa"/>
            <w:gridSpan w:val="2"/>
          </w:tcPr>
          <w:p w:rsidR="0059526F" w:rsidRDefault="0059526F" w:rsidP="0059526F">
            <w:pPr>
              <w:jc w:val="center"/>
              <w:rPr>
                <w:noProof/>
                <w:lang w:eastAsia="fr-FR"/>
              </w:rPr>
            </w:pPr>
          </w:p>
          <w:p w:rsidR="0059526F" w:rsidRDefault="0059526F" w:rsidP="0059526F">
            <w:pPr>
              <w:jc w:val="center"/>
              <w:rPr>
                <w:noProof/>
                <w:lang w:eastAsia="fr-FR"/>
              </w:rPr>
            </w:pPr>
          </w:p>
          <w:p w:rsidR="0059526F" w:rsidRDefault="0059526F" w:rsidP="0059526F">
            <w:pPr>
              <w:jc w:val="center"/>
              <w:rPr>
                <w:noProof/>
                <w:lang w:eastAsia="fr-FR"/>
              </w:rPr>
            </w:pPr>
          </w:p>
          <w:p w:rsidR="0059526F" w:rsidRDefault="0059526F" w:rsidP="0059526F">
            <w:pPr>
              <w:jc w:val="center"/>
              <w:rPr>
                <w:noProof/>
                <w:lang w:eastAsia="fr-FR"/>
              </w:rPr>
            </w:pPr>
          </w:p>
          <w:p w:rsidR="0059526F" w:rsidRDefault="0059526F" w:rsidP="0059526F">
            <w:pPr>
              <w:jc w:val="center"/>
              <w:rPr>
                <w:noProof/>
                <w:lang w:eastAsia="fr-FR"/>
              </w:rPr>
            </w:pPr>
          </w:p>
          <w:p w:rsidR="0059526F" w:rsidRDefault="0059526F" w:rsidP="0059526F">
            <w:pPr>
              <w:jc w:val="center"/>
              <w:rPr>
                <w:noProof/>
                <w:lang w:eastAsia="fr-FR"/>
              </w:rPr>
            </w:pPr>
          </w:p>
          <w:p w:rsidR="0059526F" w:rsidRDefault="0059526F" w:rsidP="0059526F">
            <w:pPr>
              <w:jc w:val="center"/>
            </w:pPr>
            <w:r>
              <w:rPr>
                <w:noProof/>
                <w:lang w:eastAsia="fr-FR"/>
              </w:rPr>
              <w:drawing>
                <wp:inline distT="0" distB="0" distL="0" distR="0">
                  <wp:extent cx="5124450" cy="51244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124450" cy="5124450"/>
                          </a:xfrm>
                          <a:prstGeom prst="rect">
                            <a:avLst/>
                          </a:prstGeom>
                          <a:noFill/>
                          <a:ln w="9525">
                            <a:noFill/>
                            <a:miter lim="800000"/>
                            <a:headEnd/>
                            <a:tailEnd/>
                          </a:ln>
                        </pic:spPr>
                      </pic:pic>
                    </a:graphicData>
                  </a:graphic>
                </wp:inline>
              </w:drawing>
            </w:r>
          </w:p>
          <w:p w:rsidR="0059526F" w:rsidRPr="00100EA3" w:rsidRDefault="0059526F" w:rsidP="0059526F">
            <w:pPr>
              <w:jc w:val="center"/>
              <w:rPr>
                <w:sz w:val="32"/>
                <w:szCs w:val="32"/>
              </w:rPr>
            </w:pPr>
            <w:r w:rsidRPr="00100EA3">
              <w:rPr>
                <w:sz w:val="32"/>
                <w:szCs w:val="32"/>
              </w:rPr>
              <w:t>Projet de Base de données</w:t>
            </w:r>
          </w:p>
        </w:tc>
      </w:tr>
      <w:tr w:rsidR="0059526F" w:rsidRPr="00100EA3" w:rsidTr="009B7DD2">
        <w:tc>
          <w:tcPr>
            <w:tcW w:w="4606" w:type="dxa"/>
          </w:tcPr>
          <w:p w:rsidR="0059526F" w:rsidRPr="00100EA3" w:rsidRDefault="0059526F">
            <w:pPr>
              <w:rPr>
                <w:sz w:val="24"/>
                <w:szCs w:val="24"/>
              </w:rPr>
            </w:pPr>
          </w:p>
          <w:p w:rsidR="0059526F" w:rsidRPr="00100EA3" w:rsidRDefault="0059526F">
            <w:pPr>
              <w:rPr>
                <w:sz w:val="24"/>
                <w:szCs w:val="24"/>
              </w:rPr>
            </w:pPr>
            <w:r w:rsidRPr="00100EA3">
              <w:rPr>
                <w:sz w:val="24"/>
                <w:szCs w:val="24"/>
              </w:rPr>
              <w:t>Année 2007-2008</w:t>
            </w:r>
          </w:p>
        </w:tc>
        <w:tc>
          <w:tcPr>
            <w:tcW w:w="4606" w:type="dxa"/>
          </w:tcPr>
          <w:p w:rsidR="0059526F" w:rsidRPr="00100EA3" w:rsidRDefault="0059526F">
            <w:pPr>
              <w:rPr>
                <w:sz w:val="24"/>
                <w:szCs w:val="24"/>
              </w:rPr>
            </w:pPr>
          </w:p>
          <w:p w:rsidR="009B7DD2" w:rsidRPr="00100EA3" w:rsidRDefault="0059526F" w:rsidP="009B7DD2">
            <w:pPr>
              <w:jc w:val="right"/>
              <w:rPr>
                <w:sz w:val="24"/>
                <w:szCs w:val="24"/>
              </w:rPr>
            </w:pPr>
            <w:r w:rsidRPr="00100EA3">
              <w:rPr>
                <w:sz w:val="24"/>
                <w:szCs w:val="24"/>
              </w:rPr>
              <w:t>Professeur : M</w:t>
            </w:r>
            <w:r w:rsidR="009B7DD2" w:rsidRPr="00100EA3">
              <w:rPr>
                <w:sz w:val="24"/>
                <w:szCs w:val="24"/>
              </w:rPr>
              <w:t>arinette Savonnet</w:t>
            </w:r>
          </w:p>
        </w:tc>
      </w:tr>
    </w:tbl>
    <w:p w:rsidR="00213329" w:rsidRDefault="009B7DD2" w:rsidP="009B7DD2">
      <w:pPr>
        <w:pStyle w:val="Citationintense"/>
      </w:pPr>
      <w:r>
        <w:lastRenderedPageBreak/>
        <w:t>Sommaire</w:t>
      </w:r>
    </w:p>
    <w:p w:rsidR="006C2DF4" w:rsidRPr="00100EA3" w:rsidRDefault="006C2DF4" w:rsidP="006C2DF4">
      <w:pPr>
        <w:pStyle w:val="Paragraphedeliste"/>
        <w:numPr>
          <w:ilvl w:val="0"/>
          <w:numId w:val="1"/>
        </w:numPr>
        <w:rPr>
          <w:sz w:val="24"/>
          <w:szCs w:val="24"/>
        </w:rPr>
      </w:pPr>
      <w:r w:rsidRPr="00100EA3">
        <w:rPr>
          <w:sz w:val="24"/>
          <w:szCs w:val="24"/>
        </w:rPr>
        <w:t>Introduction</w:t>
      </w:r>
    </w:p>
    <w:p w:rsidR="0007700A" w:rsidRPr="00100EA3" w:rsidRDefault="0007700A" w:rsidP="0007700A">
      <w:pPr>
        <w:pStyle w:val="Paragraphedeliste"/>
        <w:ind w:left="1080"/>
        <w:rPr>
          <w:sz w:val="24"/>
          <w:szCs w:val="24"/>
        </w:rPr>
      </w:pPr>
    </w:p>
    <w:p w:rsidR="0007700A" w:rsidRDefault="002F3E74" w:rsidP="0007700A">
      <w:pPr>
        <w:pStyle w:val="Paragraphedeliste"/>
        <w:numPr>
          <w:ilvl w:val="0"/>
          <w:numId w:val="1"/>
        </w:numPr>
        <w:rPr>
          <w:sz w:val="24"/>
          <w:szCs w:val="24"/>
        </w:rPr>
      </w:pPr>
      <w:r>
        <w:rPr>
          <w:sz w:val="24"/>
          <w:szCs w:val="24"/>
        </w:rPr>
        <w:t>Diagrammes</w:t>
      </w:r>
    </w:p>
    <w:p w:rsidR="002F3E74" w:rsidRDefault="002F3E74" w:rsidP="002F3E74">
      <w:pPr>
        <w:pStyle w:val="Paragraphedeliste"/>
        <w:numPr>
          <w:ilvl w:val="1"/>
          <w:numId w:val="1"/>
        </w:numPr>
        <w:rPr>
          <w:sz w:val="24"/>
          <w:szCs w:val="24"/>
        </w:rPr>
      </w:pPr>
      <w:r>
        <w:rPr>
          <w:sz w:val="24"/>
          <w:szCs w:val="24"/>
        </w:rPr>
        <w:t>Diagramme Use Case</w:t>
      </w:r>
    </w:p>
    <w:p w:rsidR="002F3E74" w:rsidRPr="00100EA3" w:rsidRDefault="002F3E74" w:rsidP="002F3E74">
      <w:pPr>
        <w:pStyle w:val="Paragraphedeliste"/>
        <w:numPr>
          <w:ilvl w:val="1"/>
          <w:numId w:val="1"/>
        </w:numPr>
        <w:rPr>
          <w:sz w:val="24"/>
          <w:szCs w:val="24"/>
        </w:rPr>
      </w:pPr>
      <w:r>
        <w:rPr>
          <w:sz w:val="24"/>
          <w:szCs w:val="24"/>
        </w:rPr>
        <w:t>Diagramme de classes</w:t>
      </w:r>
    </w:p>
    <w:p w:rsidR="0007700A" w:rsidRPr="00100EA3" w:rsidRDefault="0007700A" w:rsidP="0007700A">
      <w:pPr>
        <w:pStyle w:val="Paragraphedeliste"/>
        <w:rPr>
          <w:sz w:val="24"/>
          <w:szCs w:val="24"/>
        </w:rPr>
      </w:pPr>
    </w:p>
    <w:p w:rsidR="0007700A" w:rsidRPr="00100EA3" w:rsidRDefault="0007700A" w:rsidP="0007700A">
      <w:pPr>
        <w:pStyle w:val="Paragraphedeliste"/>
        <w:numPr>
          <w:ilvl w:val="0"/>
          <w:numId w:val="1"/>
        </w:numPr>
        <w:rPr>
          <w:sz w:val="24"/>
          <w:szCs w:val="24"/>
        </w:rPr>
      </w:pPr>
      <w:r w:rsidRPr="00100EA3">
        <w:rPr>
          <w:sz w:val="24"/>
          <w:szCs w:val="24"/>
        </w:rPr>
        <w:t>Modèle de données</w:t>
      </w:r>
    </w:p>
    <w:p w:rsidR="0007700A" w:rsidRPr="00100EA3" w:rsidRDefault="0007700A" w:rsidP="0007700A">
      <w:pPr>
        <w:pStyle w:val="Paragraphedeliste"/>
        <w:rPr>
          <w:sz w:val="24"/>
          <w:szCs w:val="24"/>
        </w:rPr>
      </w:pPr>
    </w:p>
    <w:p w:rsidR="0007700A" w:rsidRPr="00100EA3" w:rsidRDefault="0007700A" w:rsidP="0007700A">
      <w:pPr>
        <w:pStyle w:val="Paragraphedeliste"/>
        <w:numPr>
          <w:ilvl w:val="0"/>
          <w:numId w:val="1"/>
        </w:numPr>
        <w:rPr>
          <w:sz w:val="24"/>
          <w:szCs w:val="24"/>
        </w:rPr>
      </w:pPr>
      <w:r w:rsidRPr="00100EA3">
        <w:rPr>
          <w:sz w:val="24"/>
          <w:szCs w:val="24"/>
        </w:rPr>
        <w:t>Création des tables sous Oracle</w:t>
      </w:r>
    </w:p>
    <w:p w:rsidR="0007700A" w:rsidRPr="00100EA3" w:rsidRDefault="0007700A" w:rsidP="0007700A">
      <w:pPr>
        <w:pStyle w:val="Paragraphedeliste"/>
        <w:rPr>
          <w:sz w:val="24"/>
          <w:szCs w:val="24"/>
        </w:rPr>
      </w:pPr>
    </w:p>
    <w:p w:rsidR="00300821" w:rsidRDefault="0007700A" w:rsidP="0007700A">
      <w:pPr>
        <w:pStyle w:val="Paragraphedeliste"/>
        <w:numPr>
          <w:ilvl w:val="0"/>
          <w:numId w:val="1"/>
        </w:numPr>
        <w:rPr>
          <w:sz w:val="24"/>
          <w:szCs w:val="24"/>
        </w:rPr>
      </w:pPr>
      <w:r w:rsidRPr="00100EA3">
        <w:rPr>
          <w:sz w:val="24"/>
          <w:szCs w:val="24"/>
        </w:rPr>
        <w:t>Exemple d’utilisation simpliste</w:t>
      </w:r>
    </w:p>
    <w:p w:rsidR="00D268AA" w:rsidRPr="00D268AA" w:rsidRDefault="00D268AA" w:rsidP="00D268AA">
      <w:pPr>
        <w:pStyle w:val="Paragraphedeliste"/>
        <w:rPr>
          <w:sz w:val="24"/>
          <w:szCs w:val="24"/>
        </w:rPr>
      </w:pPr>
    </w:p>
    <w:p w:rsidR="00B73F5F" w:rsidRPr="00B73F5F" w:rsidRDefault="00D268AA" w:rsidP="00B73F5F">
      <w:pPr>
        <w:pStyle w:val="Paragraphedeliste"/>
        <w:numPr>
          <w:ilvl w:val="0"/>
          <w:numId w:val="1"/>
        </w:numPr>
        <w:rPr>
          <w:sz w:val="24"/>
          <w:szCs w:val="24"/>
        </w:rPr>
      </w:pPr>
      <w:r>
        <w:rPr>
          <w:sz w:val="24"/>
          <w:szCs w:val="24"/>
        </w:rPr>
        <w:t>Conclusion</w:t>
      </w:r>
    </w:p>
    <w:p w:rsidR="00300821" w:rsidRPr="00300821" w:rsidRDefault="00300821" w:rsidP="00300821"/>
    <w:p w:rsidR="00300821" w:rsidRPr="00300821" w:rsidRDefault="00300821" w:rsidP="00300821"/>
    <w:p w:rsidR="00300821" w:rsidRPr="00300821" w:rsidRDefault="00300821" w:rsidP="00300821"/>
    <w:p w:rsidR="00300821" w:rsidRPr="00300821" w:rsidRDefault="00300821" w:rsidP="00300821"/>
    <w:p w:rsidR="00300821" w:rsidRPr="00300821" w:rsidRDefault="00300821" w:rsidP="00300821"/>
    <w:p w:rsidR="00300821" w:rsidRPr="00300821" w:rsidRDefault="00300821" w:rsidP="00300821"/>
    <w:p w:rsidR="00300821" w:rsidRPr="00300821" w:rsidRDefault="00300821" w:rsidP="00300821"/>
    <w:p w:rsidR="00300821" w:rsidRPr="00300821" w:rsidRDefault="00300821" w:rsidP="00300821"/>
    <w:p w:rsidR="00300821" w:rsidRPr="00300821" w:rsidRDefault="00300821" w:rsidP="00300821"/>
    <w:p w:rsidR="00300821" w:rsidRPr="00300821" w:rsidRDefault="00300821" w:rsidP="00300821"/>
    <w:p w:rsidR="00300821" w:rsidRPr="00300821" w:rsidRDefault="00300821" w:rsidP="00300821"/>
    <w:p w:rsidR="00300821" w:rsidRPr="00300821" w:rsidRDefault="00300821" w:rsidP="00300821"/>
    <w:p w:rsidR="00300821" w:rsidRPr="00300821" w:rsidRDefault="00300821" w:rsidP="00300821"/>
    <w:p w:rsidR="00300821" w:rsidRPr="00300821" w:rsidRDefault="00300821" w:rsidP="00300821"/>
    <w:p w:rsidR="00300821" w:rsidRPr="00300821" w:rsidRDefault="00300821" w:rsidP="00300821"/>
    <w:p w:rsidR="00300821" w:rsidRPr="00300821" w:rsidRDefault="00300821" w:rsidP="00300821"/>
    <w:p w:rsidR="00300821" w:rsidRDefault="00300821" w:rsidP="00300821"/>
    <w:p w:rsidR="00300821" w:rsidRDefault="00300821" w:rsidP="00300821">
      <w:pPr>
        <w:pStyle w:val="Titre1"/>
        <w:numPr>
          <w:ilvl w:val="0"/>
          <w:numId w:val="2"/>
        </w:numPr>
      </w:pPr>
      <w:r>
        <w:lastRenderedPageBreak/>
        <w:t>Introduction</w:t>
      </w:r>
    </w:p>
    <w:p w:rsidR="00300821" w:rsidRPr="00CF3069" w:rsidRDefault="00300821" w:rsidP="003C1A2A">
      <w:pPr>
        <w:jc w:val="both"/>
        <w:rPr>
          <w:sz w:val="24"/>
          <w:szCs w:val="24"/>
        </w:rPr>
      </w:pPr>
    </w:p>
    <w:p w:rsidR="003C1A2A" w:rsidRDefault="003C1A2A" w:rsidP="003C1A2A">
      <w:pPr>
        <w:ind w:firstLine="360"/>
        <w:jc w:val="both"/>
        <w:rPr>
          <w:sz w:val="24"/>
          <w:szCs w:val="24"/>
        </w:rPr>
      </w:pPr>
      <w:r w:rsidRPr="00CF3069">
        <w:rPr>
          <w:sz w:val="24"/>
          <w:szCs w:val="24"/>
        </w:rPr>
        <w:t>Ebay est à l’heure actuelle le site web de référence en matière de ventes aux enchères en ligne. Même si quelques concurrents existent, c’est Ebay qui a posé les bases du marché en ligne actuel, et son fonctionnement est bien rodé.</w:t>
      </w:r>
      <w:r w:rsidR="009B0EC1">
        <w:rPr>
          <w:sz w:val="24"/>
          <w:szCs w:val="24"/>
        </w:rPr>
        <w:t xml:space="preserve"> C’est en grande partie la façon dont sont effectuées les enchères qui font sa force.</w:t>
      </w:r>
    </w:p>
    <w:p w:rsidR="008D5AD8" w:rsidRDefault="009B0EC1" w:rsidP="003C1A2A">
      <w:pPr>
        <w:ind w:firstLine="360"/>
        <w:jc w:val="both"/>
        <w:rPr>
          <w:sz w:val="24"/>
          <w:szCs w:val="24"/>
        </w:rPr>
      </w:pPr>
      <w:r>
        <w:rPr>
          <w:sz w:val="24"/>
          <w:szCs w:val="24"/>
        </w:rPr>
        <w:t>C’est pourquoi, nous allons ici essayer de reproduire un fonctionnement minimaliste du mécanisme d’Ebay, en s’appuyant sur des exemples de démarches de ventes, d’inscriptions, etc.</w:t>
      </w:r>
    </w:p>
    <w:p w:rsidR="008D5AD8" w:rsidRDefault="008D5AD8" w:rsidP="003C1A2A">
      <w:pPr>
        <w:ind w:firstLine="360"/>
        <w:jc w:val="both"/>
        <w:rPr>
          <w:sz w:val="24"/>
          <w:szCs w:val="24"/>
        </w:rPr>
      </w:pPr>
    </w:p>
    <w:p w:rsidR="008D5AD8" w:rsidRDefault="008D5AD8" w:rsidP="003C1A2A">
      <w:pPr>
        <w:ind w:firstLine="360"/>
        <w:jc w:val="both"/>
        <w:rPr>
          <w:sz w:val="24"/>
          <w:szCs w:val="24"/>
        </w:rPr>
      </w:pPr>
    </w:p>
    <w:p w:rsidR="008D5AD8" w:rsidRDefault="008D5AD8" w:rsidP="003C1A2A">
      <w:pPr>
        <w:ind w:firstLine="360"/>
        <w:jc w:val="both"/>
        <w:rPr>
          <w:sz w:val="24"/>
          <w:szCs w:val="24"/>
        </w:rPr>
      </w:pPr>
    </w:p>
    <w:p w:rsidR="008D5AD8" w:rsidRDefault="008D5AD8" w:rsidP="003C1A2A">
      <w:pPr>
        <w:ind w:firstLine="360"/>
        <w:jc w:val="both"/>
        <w:rPr>
          <w:sz w:val="24"/>
          <w:szCs w:val="24"/>
        </w:rPr>
      </w:pPr>
    </w:p>
    <w:p w:rsidR="008D5AD8" w:rsidRDefault="008D5AD8" w:rsidP="003C1A2A">
      <w:pPr>
        <w:ind w:firstLine="360"/>
        <w:jc w:val="both"/>
        <w:rPr>
          <w:sz w:val="24"/>
          <w:szCs w:val="24"/>
        </w:rPr>
      </w:pPr>
    </w:p>
    <w:p w:rsidR="008D5AD8" w:rsidRDefault="008D5AD8" w:rsidP="003C1A2A">
      <w:pPr>
        <w:ind w:firstLine="360"/>
        <w:jc w:val="both"/>
        <w:rPr>
          <w:sz w:val="24"/>
          <w:szCs w:val="24"/>
        </w:rPr>
      </w:pPr>
    </w:p>
    <w:p w:rsidR="008D5AD8" w:rsidRDefault="008D5AD8" w:rsidP="003C1A2A">
      <w:pPr>
        <w:ind w:firstLine="360"/>
        <w:jc w:val="both"/>
        <w:rPr>
          <w:sz w:val="24"/>
          <w:szCs w:val="24"/>
        </w:rPr>
      </w:pPr>
    </w:p>
    <w:p w:rsidR="008D5AD8" w:rsidRDefault="008D5AD8" w:rsidP="003C1A2A">
      <w:pPr>
        <w:ind w:firstLine="360"/>
        <w:jc w:val="both"/>
        <w:rPr>
          <w:sz w:val="24"/>
          <w:szCs w:val="24"/>
        </w:rPr>
      </w:pPr>
    </w:p>
    <w:p w:rsidR="008D5AD8" w:rsidRDefault="008D5AD8" w:rsidP="003C1A2A">
      <w:pPr>
        <w:ind w:firstLine="360"/>
        <w:jc w:val="both"/>
        <w:rPr>
          <w:sz w:val="24"/>
          <w:szCs w:val="24"/>
        </w:rPr>
      </w:pPr>
    </w:p>
    <w:p w:rsidR="008D5AD8" w:rsidRDefault="008D5AD8" w:rsidP="003C1A2A">
      <w:pPr>
        <w:ind w:firstLine="360"/>
        <w:jc w:val="both"/>
        <w:rPr>
          <w:sz w:val="24"/>
          <w:szCs w:val="24"/>
        </w:rPr>
      </w:pPr>
    </w:p>
    <w:p w:rsidR="008D5AD8" w:rsidRDefault="008D5AD8" w:rsidP="003C1A2A">
      <w:pPr>
        <w:ind w:firstLine="360"/>
        <w:jc w:val="both"/>
        <w:rPr>
          <w:sz w:val="24"/>
          <w:szCs w:val="24"/>
        </w:rPr>
      </w:pPr>
    </w:p>
    <w:p w:rsidR="008D5AD8" w:rsidRDefault="008D5AD8" w:rsidP="003C1A2A">
      <w:pPr>
        <w:ind w:firstLine="360"/>
        <w:jc w:val="both"/>
        <w:rPr>
          <w:sz w:val="24"/>
          <w:szCs w:val="24"/>
        </w:rPr>
      </w:pPr>
    </w:p>
    <w:p w:rsidR="008D5AD8" w:rsidRDefault="008D5AD8" w:rsidP="003C1A2A">
      <w:pPr>
        <w:ind w:firstLine="360"/>
        <w:jc w:val="both"/>
        <w:rPr>
          <w:sz w:val="24"/>
          <w:szCs w:val="24"/>
        </w:rPr>
      </w:pPr>
    </w:p>
    <w:p w:rsidR="008D5AD8" w:rsidRDefault="008D5AD8" w:rsidP="003C1A2A">
      <w:pPr>
        <w:ind w:firstLine="360"/>
        <w:jc w:val="both"/>
        <w:rPr>
          <w:sz w:val="24"/>
          <w:szCs w:val="24"/>
        </w:rPr>
      </w:pPr>
    </w:p>
    <w:p w:rsidR="008D5AD8" w:rsidRDefault="008D5AD8" w:rsidP="003C1A2A">
      <w:pPr>
        <w:ind w:firstLine="360"/>
        <w:jc w:val="both"/>
        <w:rPr>
          <w:sz w:val="24"/>
          <w:szCs w:val="24"/>
        </w:rPr>
      </w:pPr>
    </w:p>
    <w:p w:rsidR="008D5AD8" w:rsidRDefault="008D5AD8" w:rsidP="003C1A2A">
      <w:pPr>
        <w:ind w:firstLine="360"/>
        <w:jc w:val="both"/>
        <w:rPr>
          <w:sz w:val="24"/>
          <w:szCs w:val="24"/>
        </w:rPr>
      </w:pPr>
    </w:p>
    <w:p w:rsidR="008D5AD8" w:rsidRDefault="008D5AD8" w:rsidP="003C1A2A">
      <w:pPr>
        <w:ind w:firstLine="360"/>
        <w:jc w:val="both"/>
        <w:rPr>
          <w:sz w:val="24"/>
          <w:szCs w:val="24"/>
        </w:rPr>
      </w:pPr>
    </w:p>
    <w:p w:rsidR="008D5AD8" w:rsidRDefault="008D5AD8" w:rsidP="003C1A2A">
      <w:pPr>
        <w:ind w:firstLine="360"/>
        <w:jc w:val="both"/>
        <w:rPr>
          <w:sz w:val="24"/>
          <w:szCs w:val="24"/>
        </w:rPr>
      </w:pPr>
    </w:p>
    <w:p w:rsidR="008D5AD8" w:rsidRDefault="008D5AD8" w:rsidP="003C1A2A">
      <w:pPr>
        <w:ind w:firstLine="360"/>
        <w:jc w:val="both"/>
        <w:rPr>
          <w:sz w:val="24"/>
          <w:szCs w:val="24"/>
        </w:rPr>
      </w:pPr>
    </w:p>
    <w:p w:rsidR="00747597" w:rsidRDefault="008D5AD8" w:rsidP="00747597">
      <w:pPr>
        <w:pStyle w:val="Titre1"/>
        <w:numPr>
          <w:ilvl w:val="0"/>
          <w:numId w:val="2"/>
        </w:numPr>
      </w:pPr>
      <w:r>
        <w:lastRenderedPageBreak/>
        <w:t>Diagramme</w:t>
      </w:r>
      <w:r w:rsidR="00747597">
        <w:t>s</w:t>
      </w:r>
    </w:p>
    <w:p w:rsidR="00747597" w:rsidRPr="00747597" w:rsidRDefault="00747597" w:rsidP="00747597">
      <w:pPr>
        <w:pStyle w:val="Titre2"/>
        <w:numPr>
          <w:ilvl w:val="1"/>
          <w:numId w:val="2"/>
        </w:numPr>
        <w:rPr>
          <w:color w:val="548DD4" w:themeColor="text2" w:themeTint="99"/>
        </w:rPr>
      </w:pPr>
      <w:r w:rsidRPr="00747597">
        <w:rPr>
          <w:rFonts w:eastAsiaTheme="minorHAnsi" w:cstheme="minorBidi"/>
          <w:bCs w:val="0"/>
          <w:color w:val="548DD4" w:themeColor="text2" w:themeTint="99"/>
        </w:rPr>
        <w:t>Diagramme Use Case</w:t>
      </w:r>
    </w:p>
    <w:p w:rsidR="008D5AD8" w:rsidRDefault="008D5AD8" w:rsidP="008D5AD8"/>
    <w:p w:rsidR="002F3E74" w:rsidRDefault="002F3E74" w:rsidP="00B536E9">
      <w:pPr>
        <w:jc w:val="center"/>
      </w:pPr>
      <w:r>
        <w:rPr>
          <w:noProof/>
          <w:lang w:eastAsia="fr-FR"/>
        </w:rPr>
        <w:drawing>
          <wp:inline distT="0" distB="0" distL="0" distR="0">
            <wp:extent cx="5762625" cy="3505200"/>
            <wp:effectExtent l="1905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762625" cy="3505200"/>
                    </a:xfrm>
                    <a:prstGeom prst="rect">
                      <a:avLst/>
                    </a:prstGeom>
                    <a:noFill/>
                    <a:ln w="9525">
                      <a:noFill/>
                      <a:miter lim="800000"/>
                      <a:headEnd/>
                      <a:tailEnd/>
                    </a:ln>
                  </pic:spPr>
                </pic:pic>
              </a:graphicData>
            </a:graphic>
          </wp:inline>
        </w:drawing>
      </w:r>
    </w:p>
    <w:p w:rsidR="009B0EC1" w:rsidRDefault="009B0EC1" w:rsidP="008D5AD8">
      <w:pPr>
        <w:jc w:val="both"/>
        <w:rPr>
          <w:sz w:val="24"/>
          <w:szCs w:val="24"/>
        </w:rPr>
      </w:pPr>
    </w:p>
    <w:p w:rsidR="00EA5A60" w:rsidRDefault="00B536E9" w:rsidP="008D5AD8">
      <w:pPr>
        <w:jc w:val="both"/>
        <w:rPr>
          <w:sz w:val="24"/>
          <w:szCs w:val="24"/>
        </w:rPr>
      </w:pPr>
      <w:r>
        <w:rPr>
          <w:sz w:val="24"/>
          <w:szCs w:val="24"/>
        </w:rPr>
        <w:tab/>
        <w:t>Un membre inscrit, est de base acheteur. S’il veut devenir vendeur, il doit faire une demande en faisant vérifier son identité auprès des administrateurs du site. L’acheteur cherche tout d’abord un objet dans les différentes catégories qui l’intéresse pour trouver ce qu’il souhaite. Un</w:t>
      </w:r>
      <w:r w:rsidR="00C603E3">
        <w:rPr>
          <w:sz w:val="24"/>
          <w:szCs w:val="24"/>
        </w:rPr>
        <w:t>e</w:t>
      </w:r>
      <w:r>
        <w:rPr>
          <w:sz w:val="24"/>
          <w:szCs w:val="24"/>
        </w:rPr>
        <w:t xml:space="preserve"> fois l’objet désiré trouvé, il enchérit dessus. Au préalable, cet objet a été déposé à la vente par un vendeur. Ce dernier en a fixé le prix minimum (et/ou autres prix : prix de réserve, etc.).</w:t>
      </w:r>
      <w:r w:rsidR="002B1D07">
        <w:rPr>
          <w:sz w:val="24"/>
          <w:szCs w:val="24"/>
        </w:rPr>
        <w:t xml:space="preserve"> Les éventuelles enchères automatique</w:t>
      </w:r>
      <w:r w:rsidR="00470C5F">
        <w:rPr>
          <w:sz w:val="24"/>
          <w:szCs w:val="24"/>
        </w:rPr>
        <w:t>s</w:t>
      </w:r>
      <w:r w:rsidR="002B1D07">
        <w:rPr>
          <w:sz w:val="24"/>
          <w:szCs w:val="24"/>
        </w:rPr>
        <w:t xml:space="preserve"> que peut faire un acheteur sont géré</w:t>
      </w:r>
      <w:r w:rsidR="00F16743">
        <w:rPr>
          <w:sz w:val="24"/>
          <w:szCs w:val="24"/>
        </w:rPr>
        <w:t>e</w:t>
      </w:r>
      <w:r w:rsidR="002B1D07">
        <w:rPr>
          <w:sz w:val="24"/>
          <w:szCs w:val="24"/>
        </w:rPr>
        <w:t>s par les administrateurs d’Ebay.</w:t>
      </w:r>
      <w:r w:rsidR="00696E54">
        <w:rPr>
          <w:sz w:val="24"/>
          <w:szCs w:val="24"/>
        </w:rPr>
        <w:t xml:space="preserve"> Au fur et à mesure que la transaction progresse, ces derniers mettent à jour les informations sur les différentes enchères des acheteurs.</w:t>
      </w:r>
    </w:p>
    <w:p w:rsidR="00F664BE" w:rsidRDefault="00F664BE" w:rsidP="008D5AD8">
      <w:pPr>
        <w:jc w:val="both"/>
        <w:rPr>
          <w:sz w:val="24"/>
          <w:szCs w:val="24"/>
        </w:rPr>
      </w:pPr>
      <w:r>
        <w:rPr>
          <w:sz w:val="24"/>
          <w:szCs w:val="24"/>
        </w:rPr>
        <w:tab/>
        <w:t>Lorsque que la période d’enchère arrive à expiration, soit personne ne remporte l’enchère (prix de réserve non atteint, etc.), soit, comme dans la grande majorité des cas, l’enchère est remportée par un acheteur lambda. Dans ce cas, l’acheteur se doit d’envoyer le payement, avant que le vendeur n’envoie l’objet concerné (si celui-ci offrait la possibilité de livraison).</w:t>
      </w:r>
    </w:p>
    <w:p w:rsidR="00EA5A60" w:rsidRDefault="00F664BE" w:rsidP="008D5AD8">
      <w:pPr>
        <w:jc w:val="both"/>
        <w:rPr>
          <w:sz w:val="24"/>
          <w:szCs w:val="24"/>
        </w:rPr>
      </w:pPr>
      <w:r>
        <w:rPr>
          <w:sz w:val="24"/>
          <w:szCs w:val="24"/>
        </w:rPr>
        <w:tab/>
        <w:t>Une fois la transaction terminée (quelle qu’en soit l’issue), l’acheteur note le vendeur, et vice-versa. C’est ce qui permettra aux futurs vendeurs/acheteurs confronté à un membre, de savoir quel niveau de confiance lui accordé, et ainsi, mieux dirigé les recherches des acheteurs.</w:t>
      </w:r>
    </w:p>
    <w:p w:rsidR="00466D8A" w:rsidRDefault="00466D8A" w:rsidP="00466D8A">
      <w:pPr>
        <w:pStyle w:val="Titre2"/>
        <w:numPr>
          <w:ilvl w:val="1"/>
          <w:numId w:val="2"/>
        </w:numPr>
      </w:pPr>
      <w:r>
        <w:lastRenderedPageBreak/>
        <w:t>Diagramme de classes</w:t>
      </w:r>
    </w:p>
    <w:p w:rsidR="00C8096D" w:rsidRDefault="00C8096D" w:rsidP="00C8096D">
      <w:pPr>
        <w:jc w:val="center"/>
      </w:pPr>
    </w:p>
    <w:p w:rsidR="00C8096D" w:rsidRDefault="000A5B8F" w:rsidP="00C8096D">
      <w:pPr>
        <w:jc w:val="center"/>
      </w:pPr>
      <w:r>
        <w:rPr>
          <w:noProof/>
          <w:lang w:eastAsia="fr-FR"/>
        </w:rPr>
        <w:drawing>
          <wp:inline distT="0" distB="0" distL="0" distR="0">
            <wp:extent cx="5753100" cy="3895725"/>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5753100" cy="3895725"/>
                    </a:xfrm>
                    <a:prstGeom prst="rect">
                      <a:avLst/>
                    </a:prstGeom>
                    <a:noFill/>
                    <a:ln w="9525">
                      <a:noFill/>
                      <a:miter lim="800000"/>
                      <a:headEnd/>
                      <a:tailEnd/>
                    </a:ln>
                  </pic:spPr>
                </pic:pic>
              </a:graphicData>
            </a:graphic>
          </wp:inline>
        </w:drawing>
      </w:r>
    </w:p>
    <w:p w:rsidR="00DF6655" w:rsidRDefault="000A5B8F" w:rsidP="000A5B8F">
      <w:pPr>
        <w:pStyle w:val="Titre3"/>
      </w:pPr>
      <w:r>
        <w:tab/>
      </w:r>
    </w:p>
    <w:p w:rsidR="000A5B8F" w:rsidRDefault="000A5B8F" w:rsidP="000A5B8F">
      <w:pPr>
        <w:pStyle w:val="Titre3"/>
        <w:rPr>
          <w:rFonts w:asciiTheme="minorHAnsi" w:hAnsiTheme="minorHAnsi"/>
        </w:rPr>
      </w:pPr>
      <w:r>
        <w:t>Explications</w:t>
      </w:r>
      <w:r w:rsidR="00DF6655">
        <w:t> </w:t>
      </w:r>
      <w:r>
        <w:t>:</w:t>
      </w:r>
    </w:p>
    <w:p w:rsidR="000A5B8F" w:rsidRDefault="000A5B8F" w:rsidP="000A5B8F">
      <w:pPr>
        <w:rPr>
          <w:sz w:val="24"/>
          <w:szCs w:val="24"/>
        </w:rPr>
      </w:pPr>
    </w:p>
    <w:tbl>
      <w:tblPr>
        <w:tblStyle w:val="Grilledutableau"/>
        <w:tblW w:w="0" w:type="auto"/>
        <w:tblLook w:val="04A0"/>
      </w:tblPr>
      <w:tblGrid>
        <w:gridCol w:w="4986"/>
        <w:gridCol w:w="4302"/>
      </w:tblGrid>
      <w:tr w:rsidR="000D047E" w:rsidTr="00685991">
        <w:tc>
          <w:tcPr>
            <w:tcW w:w="4786" w:type="dxa"/>
            <w:tcBorders>
              <w:top w:val="nil"/>
              <w:left w:val="nil"/>
              <w:bottom w:val="nil"/>
              <w:right w:val="nil"/>
            </w:tcBorders>
          </w:tcPr>
          <w:p w:rsidR="000D047E" w:rsidRDefault="000D047E" w:rsidP="000D047E">
            <w:pPr>
              <w:jc w:val="center"/>
            </w:pPr>
            <w:r>
              <w:object w:dxaOrig="208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57pt" o:ole="">
                  <v:imagedata r:id="rId11" o:title=""/>
                </v:shape>
                <o:OLEObject Type="Embed" ProgID="PBrush" ShapeID="_x0000_i1025" DrawAspect="Content" ObjectID="_1257748878" r:id="rId12"/>
              </w:object>
            </w:r>
          </w:p>
          <w:p w:rsidR="00172B0B" w:rsidRDefault="00172B0B" w:rsidP="000D047E">
            <w:pPr>
              <w:jc w:val="center"/>
              <w:rPr>
                <w:sz w:val="24"/>
                <w:szCs w:val="24"/>
              </w:rPr>
            </w:pPr>
          </w:p>
        </w:tc>
        <w:tc>
          <w:tcPr>
            <w:tcW w:w="4426" w:type="dxa"/>
            <w:tcBorders>
              <w:top w:val="nil"/>
              <w:left w:val="nil"/>
              <w:bottom w:val="nil"/>
              <w:right w:val="nil"/>
            </w:tcBorders>
          </w:tcPr>
          <w:p w:rsidR="000D047E" w:rsidRDefault="000D047E" w:rsidP="00381FA5">
            <w:pPr>
              <w:jc w:val="both"/>
              <w:rPr>
                <w:sz w:val="24"/>
                <w:szCs w:val="24"/>
              </w:rPr>
            </w:pPr>
            <w:r>
              <w:rPr>
                <w:sz w:val="24"/>
                <w:szCs w:val="24"/>
              </w:rPr>
              <w:t>La classe Pays contient la liste de tous les pays, ainsi que l’âge légal de la majorité dans le pays en question.</w:t>
            </w:r>
          </w:p>
        </w:tc>
      </w:tr>
      <w:tr w:rsidR="000D047E" w:rsidTr="00A2310F">
        <w:tc>
          <w:tcPr>
            <w:tcW w:w="4786" w:type="dxa"/>
            <w:tcBorders>
              <w:top w:val="nil"/>
              <w:left w:val="nil"/>
              <w:bottom w:val="nil"/>
              <w:right w:val="nil"/>
            </w:tcBorders>
          </w:tcPr>
          <w:p w:rsidR="000D047E" w:rsidRDefault="008967D6" w:rsidP="008967D6">
            <w:pPr>
              <w:jc w:val="both"/>
              <w:rPr>
                <w:sz w:val="24"/>
                <w:szCs w:val="24"/>
              </w:rPr>
            </w:pPr>
            <w:r>
              <w:rPr>
                <w:sz w:val="24"/>
                <w:szCs w:val="24"/>
              </w:rPr>
              <w:t>La classe Categorie contient les différentes catégories dans lesquelles peuvent se trouver les objets en vente (cf. opérations). Une catégorie peut être la sous-catégorie d’une autre, l’attribut id_parent permet donc de désigner la catégorie mère.</w:t>
            </w:r>
            <w:r w:rsidR="00933C53">
              <w:rPr>
                <w:sz w:val="24"/>
                <w:szCs w:val="24"/>
              </w:rPr>
              <w:t xml:space="preserve"> Le nom et la description serviront à l’utilisateur pour savoir quels types d’objets se trouvent dans telle ou telle catégorie.</w:t>
            </w:r>
          </w:p>
          <w:p w:rsidR="00685991" w:rsidRDefault="00685991" w:rsidP="008967D6">
            <w:pPr>
              <w:jc w:val="both"/>
              <w:rPr>
                <w:sz w:val="24"/>
                <w:szCs w:val="24"/>
              </w:rPr>
            </w:pPr>
          </w:p>
        </w:tc>
        <w:tc>
          <w:tcPr>
            <w:tcW w:w="4426" w:type="dxa"/>
            <w:tcBorders>
              <w:top w:val="nil"/>
              <w:left w:val="nil"/>
              <w:bottom w:val="nil"/>
              <w:right w:val="nil"/>
            </w:tcBorders>
          </w:tcPr>
          <w:p w:rsidR="000D047E" w:rsidRDefault="008967D6" w:rsidP="008967D6">
            <w:pPr>
              <w:jc w:val="center"/>
            </w:pPr>
            <w:r>
              <w:object w:dxaOrig="3150" w:dyaOrig="2040">
                <v:shape id="_x0000_i1026" type="#_x0000_t75" style="width:157.5pt;height:102pt" o:ole="">
                  <v:imagedata r:id="rId13" o:title=""/>
                </v:shape>
                <o:OLEObject Type="Embed" ProgID="PBrush" ShapeID="_x0000_i1026" DrawAspect="Content" ObjectID="_1257748879" r:id="rId14"/>
              </w:object>
            </w:r>
          </w:p>
          <w:p w:rsidR="008967D6" w:rsidRDefault="008967D6" w:rsidP="008967D6">
            <w:pPr>
              <w:jc w:val="center"/>
              <w:rPr>
                <w:sz w:val="24"/>
                <w:szCs w:val="24"/>
              </w:rPr>
            </w:pPr>
          </w:p>
        </w:tc>
      </w:tr>
      <w:tr w:rsidR="000D047E" w:rsidTr="00505FEC">
        <w:tc>
          <w:tcPr>
            <w:tcW w:w="4786" w:type="dxa"/>
            <w:tcBorders>
              <w:top w:val="nil"/>
              <w:left w:val="nil"/>
              <w:bottom w:val="nil"/>
              <w:right w:val="nil"/>
            </w:tcBorders>
          </w:tcPr>
          <w:p w:rsidR="000D047E" w:rsidRDefault="00DF6655" w:rsidP="00DF6655">
            <w:pPr>
              <w:jc w:val="center"/>
            </w:pPr>
            <w:r>
              <w:object w:dxaOrig="3690" w:dyaOrig="1785">
                <v:shape id="_x0000_i1027" type="#_x0000_t75" style="width:184.5pt;height:89.25pt" o:ole="">
                  <v:imagedata r:id="rId15" o:title=""/>
                </v:shape>
                <o:OLEObject Type="Embed" ProgID="PBrush" ShapeID="_x0000_i1027" DrawAspect="Content" ObjectID="_1257748880" r:id="rId16"/>
              </w:object>
            </w:r>
          </w:p>
          <w:p w:rsidR="00D65315" w:rsidRDefault="00D65315" w:rsidP="00DF6655">
            <w:pPr>
              <w:jc w:val="center"/>
              <w:rPr>
                <w:sz w:val="24"/>
                <w:szCs w:val="24"/>
              </w:rPr>
            </w:pPr>
          </w:p>
        </w:tc>
        <w:tc>
          <w:tcPr>
            <w:tcW w:w="4426" w:type="dxa"/>
            <w:tcBorders>
              <w:top w:val="nil"/>
              <w:left w:val="nil"/>
              <w:bottom w:val="nil"/>
              <w:right w:val="nil"/>
            </w:tcBorders>
          </w:tcPr>
          <w:p w:rsidR="000D047E" w:rsidRDefault="00DF6655" w:rsidP="00DF6655">
            <w:pPr>
              <w:jc w:val="both"/>
              <w:rPr>
                <w:sz w:val="24"/>
                <w:szCs w:val="24"/>
              </w:rPr>
            </w:pPr>
            <w:r>
              <w:rPr>
                <w:sz w:val="24"/>
                <w:szCs w:val="24"/>
              </w:rPr>
              <w:t>La classe Autorisation_categorie est une classe association entre Categorie et Pays, elle permet de déterminer si une catégorie est autorisée ou non dans un pays.</w:t>
            </w:r>
            <w:r w:rsidR="00D65315">
              <w:rPr>
                <w:sz w:val="24"/>
                <w:szCs w:val="24"/>
              </w:rPr>
              <w:t xml:space="preserve"> L’identifiant est donc : </w:t>
            </w:r>
            <w:r w:rsidR="00D65315" w:rsidRPr="00D65315">
              <w:rPr>
                <w:rFonts w:ascii="Courier New" w:hAnsi="Courier New" w:cs="Courier New"/>
                <w:sz w:val="24"/>
                <w:szCs w:val="24"/>
                <w:u w:val="single"/>
              </w:rPr>
              <w:t>id_cat,id_pays</w:t>
            </w:r>
          </w:p>
        </w:tc>
      </w:tr>
      <w:tr w:rsidR="000D047E" w:rsidTr="00F005D6">
        <w:tc>
          <w:tcPr>
            <w:tcW w:w="4786" w:type="dxa"/>
            <w:tcBorders>
              <w:top w:val="nil"/>
              <w:left w:val="nil"/>
              <w:bottom w:val="nil"/>
              <w:right w:val="nil"/>
            </w:tcBorders>
          </w:tcPr>
          <w:p w:rsidR="00CB220E" w:rsidRDefault="00CB220E" w:rsidP="00CB220E">
            <w:pPr>
              <w:jc w:val="both"/>
              <w:rPr>
                <w:sz w:val="24"/>
                <w:szCs w:val="24"/>
              </w:rPr>
            </w:pPr>
            <w:r>
              <w:rPr>
                <w:sz w:val="24"/>
                <w:szCs w:val="24"/>
              </w:rPr>
              <w:t>Un membre est caractérisé dans un premier temps par toutes les informations concernant son identité. Un numéro de membre lui est attribué quand il s’inscrit. Deux booléens, précisent si le membre a le droit d’acheteur et de vendre des objets (si il en a reçu l’autorisation).</w:t>
            </w:r>
            <w:r w:rsidR="00107A81">
              <w:rPr>
                <w:sz w:val="24"/>
                <w:szCs w:val="24"/>
              </w:rPr>
              <w:t xml:space="preserve"> Un champ pour le numéro de carte bleue est aussi présent pour les vendeurs.</w:t>
            </w:r>
            <w:r w:rsidR="001A6D62">
              <w:rPr>
                <w:sz w:val="24"/>
                <w:szCs w:val="24"/>
              </w:rPr>
              <w:t xml:space="preserve"> Les deux derniers attributs, concernent les notes (moyennes) qui sont attribuées au membre, suivant les cas où celui-ci est vendeur ou acheteur.</w:t>
            </w:r>
          </w:p>
        </w:tc>
        <w:tc>
          <w:tcPr>
            <w:tcW w:w="4426" w:type="dxa"/>
            <w:tcBorders>
              <w:top w:val="nil"/>
              <w:left w:val="nil"/>
              <w:bottom w:val="nil"/>
              <w:right w:val="nil"/>
            </w:tcBorders>
          </w:tcPr>
          <w:p w:rsidR="000D047E" w:rsidRDefault="00CB220E" w:rsidP="00CB220E">
            <w:pPr>
              <w:jc w:val="center"/>
            </w:pPr>
            <w:r>
              <w:object w:dxaOrig="3150" w:dyaOrig="4500">
                <v:shape id="_x0000_i1028" type="#_x0000_t75" style="width:157.5pt;height:225pt" o:ole="">
                  <v:imagedata r:id="rId17" o:title=""/>
                </v:shape>
                <o:OLEObject Type="Embed" ProgID="PBrush" ShapeID="_x0000_i1028" DrawAspect="Content" ObjectID="_1257748881" r:id="rId18"/>
              </w:object>
            </w:r>
          </w:p>
          <w:p w:rsidR="00CB220E" w:rsidRDefault="00CB220E" w:rsidP="00CB220E">
            <w:pPr>
              <w:jc w:val="center"/>
              <w:rPr>
                <w:sz w:val="24"/>
                <w:szCs w:val="24"/>
              </w:rPr>
            </w:pPr>
          </w:p>
        </w:tc>
      </w:tr>
      <w:tr w:rsidR="000D047E" w:rsidTr="00157E4E">
        <w:tc>
          <w:tcPr>
            <w:tcW w:w="4786" w:type="dxa"/>
            <w:tcBorders>
              <w:top w:val="nil"/>
              <w:left w:val="nil"/>
              <w:bottom w:val="nil"/>
              <w:right w:val="nil"/>
            </w:tcBorders>
          </w:tcPr>
          <w:p w:rsidR="000D047E" w:rsidRDefault="00412046" w:rsidP="006401E1">
            <w:pPr>
              <w:jc w:val="center"/>
            </w:pPr>
            <w:r>
              <w:object w:dxaOrig="4770" w:dyaOrig="4200">
                <v:shape id="_x0000_i1034" type="#_x0000_t75" style="width:238.5pt;height:210pt" o:ole="">
                  <v:imagedata r:id="rId19" o:title=""/>
                </v:shape>
                <o:OLEObject Type="Embed" ProgID="PBrush" ShapeID="_x0000_i1034" DrawAspect="Content" ObjectID="_1257748882" r:id="rId20"/>
              </w:object>
            </w:r>
          </w:p>
          <w:p w:rsidR="00234619" w:rsidRDefault="00234619" w:rsidP="006401E1">
            <w:pPr>
              <w:jc w:val="center"/>
              <w:rPr>
                <w:sz w:val="24"/>
                <w:szCs w:val="24"/>
              </w:rPr>
            </w:pPr>
          </w:p>
        </w:tc>
        <w:tc>
          <w:tcPr>
            <w:tcW w:w="4426" w:type="dxa"/>
            <w:tcBorders>
              <w:top w:val="nil"/>
              <w:left w:val="nil"/>
              <w:bottom w:val="nil"/>
              <w:right w:val="nil"/>
            </w:tcBorders>
          </w:tcPr>
          <w:p w:rsidR="000D047E" w:rsidRPr="006401E1" w:rsidRDefault="006401E1" w:rsidP="006401E1">
            <w:pPr>
              <w:jc w:val="both"/>
              <w:rPr>
                <w:sz w:val="24"/>
                <w:szCs w:val="24"/>
              </w:rPr>
            </w:pPr>
            <w:r>
              <w:rPr>
                <w:sz w:val="24"/>
                <w:szCs w:val="24"/>
              </w:rPr>
              <w:t xml:space="preserve">Un objet est vendu par un membre </w:t>
            </w:r>
            <w:r w:rsidRPr="006401E1">
              <w:rPr>
                <w:rFonts w:ascii="Courier New" w:hAnsi="Courier New" w:cs="Courier New"/>
                <w:sz w:val="24"/>
                <w:szCs w:val="24"/>
              </w:rPr>
              <w:t>id_vendeur</w:t>
            </w:r>
            <w:r>
              <w:rPr>
                <w:rFonts w:cs="Courier New"/>
                <w:sz w:val="24"/>
                <w:szCs w:val="24"/>
              </w:rPr>
              <w:t>. Celui-ci fixe les différents prix possibles, s’il veut un prix de réserve</w:t>
            </w:r>
            <w:r w:rsidR="00FF6AC9">
              <w:rPr>
                <w:rFonts w:cs="Courier New"/>
                <w:sz w:val="24"/>
                <w:szCs w:val="24"/>
              </w:rPr>
              <w:t>, un prix d’achat immédiat</w:t>
            </w:r>
            <w:r>
              <w:rPr>
                <w:rFonts w:cs="Courier New"/>
                <w:sz w:val="24"/>
                <w:szCs w:val="24"/>
              </w:rPr>
              <w:t>, etc. Il donne un</w:t>
            </w:r>
            <w:r w:rsidR="00DF1237">
              <w:rPr>
                <w:rFonts w:cs="Courier New"/>
                <w:sz w:val="24"/>
                <w:szCs w:val="24"/>
              </w:rPr>
              <w:t>e</w:t>
            </w:r>
            <w:r>
              <w:rPr>
                <w:rFonts w:cs="Courier New"/>
                <w:sz w:val="24"/>
                <w:szCs w:val="24"/>
              </w:rPr>
              <w:t xml:space="preserve"> description détaillée de l’objet, et en donne l’état.</w:t>
            </w:r>
            <w:r w:rsidR="00154ABB">
              <w:rPr>
                <w:rFonts w:cs="Courier New"/>
                <w:sz w:val="24"/>
                <w:szCs w:val="24"/>
              </w:rPr>
              <w:t xml:space="preserve"> Pour plus de facilité, l’identifiant du membre qui propose la plus haute enchère, est enregistré, ainsi que le montant de celle-ci.</w:t>
            </w:r>
          </w:p>
        </w:tc>
      </w:tr>
      <w:tr w:rsidR="000D047E" w:rsidTr="002D3649">
        <w:tc>
          <w:tcPr>
            <w:tcW w:w="4786" w:type="dxa"/>
            <w:tcBorders>
              <w:top w:val="nil"/>
              <w:left w:val="nil"/>
              <w:bottom w:val="nil"/>
              <w:right w:val="nil"/>
            </w:tcBorders>
          </w:tcPr>
          <w:p w:rsidR="000D047E" w:rsidRDefault="001671C3" w:rsidP="001671C3">
            <w:pPr>
              <w:jc w:val="both"/>
              <w:rPr>
                <w:rFonts w:cs="Courier New"/>
                <w:sz w:val="24"/>
                <w:szCs w:val="24"/>
              </w:rPr>
            </w:pPr>
            <w:r>
              <w:rPr>
                <w:sz w:val="24"/>
                <w:szCs w:val="24"/>
              </w:rPr>
              <w:t>Cette classe contient tous les codes de confirmation et les identifiants des membres en attente de validation pour devenir vendeurs.</w:t>
            </w:r>
            <w:r w:rsidR="00587D25">
              <w:rPr>
                <w:sz w:val="24"/>
                <w:szCs w:val="24"/>
              </w:rPr>
              <w:t xml:space="preserve"> L’attribut </w:t>
            </w:r>
            <w:r w:rsidR="00587D25" w:rsidRPr="00587D25">
              <w:rPr>
                <w:rFonts w:ascii="Courier New" w:hAnsi="Courier New" w:cs="Courier New"/>
                <w:sz w:val="24"/>
                <w:szCs w:val="24"/>
              </w:rPr>
              <w:t>date_expiration</w:t>
            </w:r>
            <w:r w:rsidR="00587D25">
              <w:rPr>
                <w:rFonts w:asciiTheme="majorHAnsi" w:hAnsiTheme="majorHAnsi" w:cs="Courier New"/>
                <w:sz w:val="24"/>
                <w:szCs w:val="24"/>
              </w:rPr>
              <w:t xml:space="preserve">, </w:t>
            </w:r>
            <w:r w:rsidR="00587D25" w:rsidRPr="00587D25">
              <w:rPr>
                <w:rFonts w:cs="Courier New"/>
                <w:sz w:val="24"/>
                <w:szCs w:val="24"/>
              </w:rPr>
              <w:t xml:space="preserve">concerne </w:t>
            </w:r>
            <w:r w:rsidR="00587D25">
              <w:rPr>
                <w:rFonts w:cs="Courier New"/>
                <w:sz w:val="24"/>
                <w:szCs w:val="24"/>
              </w:rPr>
              <w:t>la date jusqu’à laquelle le membre peut confirmer son code. Passé ce délai, il devra faire une nouvelle demande.</w:t>
            </w:r>
          </w:p>
          <w:p w:rsidR="00057F1A" w:rsidRDefault="00057F1A" w:rsidP="001671C3">
            <w:pPr>
              <w:jc w:val="both"/>
              <w:rPr>
                <w:rFonts w:cs="Courier New"/>
                <w:sz w:val="24"/>
                <w:szCs w:val="24"/>
              </w:rPr>
            </w:pPr>
          </w:p>
          <w:p w:rsidR="00956739" w:rsidRPr="00587D25" w:rsidRDefault="00956739" w:rsidP="001671C3">
            <w:pPr>
              <w:jc w:val="both"/>
              <w:rPr>
                <w:rFonts w:asciiTheme="majorHAnsi" w:hAnsiTheme="majorHAnsi"/>
                <w:sz w:val="24"/>
                <w:szCs w:val="24"/>
              </w:rPr>
            </w:pPr>
          </w:p>
        </w:tc>
        <w:tc>
          <w:tcPr>
            <w:tcW w:w="4426" w:type="dxa"/>
            <w:tcBorders>
              <w:top w:val="nil"/>
              <w:left w:val="nil"/>
              <w:bottom w:val="nil"/>
              <w:right w:val="nil"/>
            </w:tcBorders>
          </w:tcPr>
          <w:p w:rsidR="000D047E" w:rsidRDefault="001671C3" w:rsidP="001671C3">
            <w:pPr>
              <w:jc w:val="center"/>
            </w:pPr>
            <w:r>
              <w:object w:dxaOrig="3150" w:dyaOrig="1380">
                <v:shape id="_x0000_i1029" type="#_x0000_t75" style="width:157.5pt;height:69pt" o:ole="">
                  <v:imagedata r:id="rId21" o:title=""/>
                </v:shape>
                <o:OLEObject Type="Embed" ProgID="PBrush" ShapeID="_x0000_i1029" DrawAspect="Content" ObjectID="_1257748883" r:id="rId22"/>
              </w:object>
            </w:r>
          </w:p>
          <w:p w:rsidR="001671C3" w:rsidRDefault="001671C3" w:rsidP="001671C3">
            <w:pPr>
              <w:jc w:val="center"/>
              <w:rPr>
                <w:sz w:val="24"/>
                <w:szCs w:val="24"/>
              </w:rPr>
            </w:pPr>
          </w:p>
        </w:tc>
      </w:tr>
      <w:tr w:rsidR="000D047E" w:rsidTr="00FA22BE">
        <w:tc>
          <w:tcPr>
            <w:tcW w:w="4786" w:type="dxa"/>
            <w:tcBorders>
              <w:top w:val="nil"/>
              <w:left w:val="nil"/>
              <w:bottom w:val="nil"/>
              <w:right w:val="nil"/>
            </w:tcBorders>
          </w:tcPr>
          <w:p w:rsidR="000D047E" w:rsidRDefault="002E2F2C" w:rsidP="002E2F2C">
            <w:pPr>
              <w:jc w:val="center"/>
            </w:pPr>
            <w:r>
              <w:object w:dxaOrig="3420" w:dyaOrig="1620">
                <v:shape id="_x0000_i1030" type="#_x0000_t75" style="width:171pt;height:81pt" o:ole="">
                  <v:imagedata r:id="rId23" o:title=""/>
                </v:shape>
                <o:OLEObject Type="Embed" ProgID="PBrush" ShapeID="_x0000_i1030" DrawAspect="Content" ObjectID="_1257748884" r:id="rId24"/>
              </w:object>
            </w:r>
          </w:p>
          <w:p w:rsidR="002E2F2C" w:rsidRDefault="002E2F2C" w:rsidP="002E2F2C">
            <w:pPr>
              <w:jc w:val="center"/>
              <w:rPr>
                <w:sz w:val="24"/>
                <w:szCs w:val="24"/>
              </w:rPr>
            </w:pPr>
          </w:p>
        </w:tc>
        <w:tc>
          <w:tcPr>
            <w:tcW w:w="4426" w:type="dxa"/>
            <w:tcBorders>
              <w:top w:val="nil"/>
              <w:left w:val="nil"/>
              <w:bottom w:val="nil"/>
              <w:right w:val="nil"/>
            </w:tcBorders>
          </w:tcPr>
          <w:p w:rsidR="000D047E" w:rsidRDefault="009A00DE" w:rsidP="009A00DE">
            <w:pPr>
              <w:jc w:val="both"/>
              <w:rPr>
                <w:sz w:val="24"/>
                <w:szCs w:val="24"/>
              </w:rPr>
            </w:pPr>
            <w:r>
              <w:rPr>
                <w:sz w:val="24"/>
                <w:szCs w:val="24"/>
              </w:rPr>
              <w:t xml:space="preserve">Cette classe est faite pour les différents commentaires qui peuvent être fait sur par rapport à une transaction. Si l’attribut </w:t>
            </w:r>
            <w:r w:rsidRPr="009A00DE">
              <w:rPr>
                <w:rFonts w:ascii="Courier New" w:hAnsi="Courier New" w:cs="Courier New"/>
                <w:sz w:val="24"/>
                <w:szCs w:val="24"/>
              </w:rPr>
              <w:t>id_parent</w:t>
            </w:r>
            <w:r>
              <w:rPr>
                <w:sz w:val="24"/>
                <w:szCs w:val="24"/>
              </w:rPr>
              <w:t xml:space="preserve"> est renseigné, c’est que le commentaire en question est une réponse au commentaire dont l’identifiant est contenu dans </w:t>
            </w:r>
            <w:r w:rsidRPr="009A00DE">
              <w:rPr>
                <w:rFonts w:ascii="Courier New" w:hAnsi="Courier New" w:cs="Courier New"/>
                <w:sz w:val="24"/>
                <w:szCs w:val="24"/>
              </w:rPr>
              <w:t>id_parent</w:t>
            </w:r>
            <w:r>
              <w:rPr>
                <w:sz w:val="24"/>
                <w:szCs w:val="24"/>
              </w:rPr>
              <w:t>.</w:t>
            </w:r>
          </w:p>
          <w:p w:rsidR="001C5107" w:rsidRDefault="001C5107" w:rsidP="009A00DE">
            <w:pPr>
              <w:jc w:val="both"/>
              <w:rPr>
                <w:sz w:val="24"/>
                <w:szCs w:val="24"/>
              </w:rPr>
            </w:pPr>
          </w:p>
        </w:tc>
      </w:tr>
      <w:tr w:rsidR="000D047E" w:rsidTr="006B5D5A">
        <w:tc>
          <w:tcPr>
            <w:tcW w:w="4786" w:type="dxa"/>
            <w:tcBorders>
              <w:top w:val="nil"/>
              <w:left w:val="nil"/>
              <w:bottom w:val="nil"/>
              <w:right w:val="nil"/>
            </w:tcBorders>
          </w:tcPr>
          <w:p w:rsidR="000D047E" w:rsidRDefault="001C5107" w:rsidP="001C5107">
            <w:pPr>
              <w:jc w:val="both"/>
              <w:rPr>
                <w:sz w:val="24"/>
                <w:szCs w:val="24"/>
              </w:rPr>
            </w:pPr>
            <w:r>
              <w:rPr>
                <w:sz w:val="24"/>
                <w:szCs w:val="24"/>
              </w:rPr>
              <w:t>Une note est généralement donnée à un vendeur par l’acheteur, et vice-versa. Celui-ci est accompagné d’un commentaire. L’identifiant du membre qui met la note et celui de l’objet permettent de savoir quel rôle a joué le membre qui dépose la note, lors de la transaction.</w:t>
            </w:r>
          </w:p>
        </w:tc>
        <w:tc>
          <w:tcPr>
            <w:tcW w:w="4426" w:type="dxa"/>
            <w:tcBorders>
              <w:top w:val="nil"/>
              <w:left w:val="nil"/>
              <w:bottom w:val="nil"/>
              <w:right w:val="nil"/>
            </w:tcBorders>
          </w:tcPr>
          <w:p w:rsidR="000D047E" w:rsidRDefault="001C5107" w:rsidP="001C5107">
            <w:pPr>
              <w:jc w:val="center"/>
            </w:pPr>
            <w:r>
              <w:object w:dxaOrig="3420" w:dyaOrig="1845">
                <v:shape id="_x0000_i1031" type="#_x0000_t75" style="width:171pt;height:92.25pt" o:ole="">
                  <v:imagedata r:id="rId25" o:title=""/>
                </v:shape>
                <o:OLEObject Type="Embed" ProgID="PBrush" ShapeID="_x0000_i1031" DrawAspect="Content" ObjectID="_1257748885" r:id="rId26"/>
              </w:object>
            </w:r>
          </w:p>
          <w:p w:rsidR="001C5107" w:rsidRDefault="001C5107" w:rsidP="001C5107">
            <w:pPr>
              <w:jc w:val="center"/>
              <w:rPr>
                <w:sz w:val="24"/>
                <w:szCs w:val="24"/>
              </w:rPr>
            </w:pPr>
          </w:p>
        </w:tc>
      </w:tr>
      <w:tr w:rsidR="000D047E" w:rsidTr="00A1494F">
        <w:tc>
          <w:tcPr>
            <w:tcW w:w="4786" w:type="dxa"/>
            <w:tcBorders>
              <w:top w:val="nil"/>
              <w:left w:val="nil"/>
              <w:bottom w:val="nil"/>
              <w:right w:val="nil"/>
            </w:tcBorders>
          </w:tcPr>
          <w:p w:rsidR="000D047E" w:rsidRDefault="006B5D5A" w:rsidP="006B5D5A">
            <w:pPr>
              <w:jc w:val="center"/>
              <w:rPr>
                <w:sz w:val="24"/>
                <w:szCs w:val="24"/>
              </w:rPr>
            </w:pPr>
            <w:r>
              <w:object w:dxaOrig="2490" w:dyaOrig="1845">
                <v:shape id="_x0000_i1032" type="#_x0000_t75" style="width:124.5pt;height:92.25pt" o:ole="">
                  <v:imagedata r:id="rId27" o:title=""/>
                </v:shape>
                <o:OLEObject Type="Embed" ProgID="PBrush" ShapeID="_x0000_i1032" DrawAspect="Content" ObjectID="_1257748886" r:id="rId28"/>
              </w:object>
            </w:r>
          </w:p>
        </w:tc>
        <w:tc>
          <w:tcPr>
            <w:tcW w:w="4426" w:type="dxa"/>
            <w:tcBorders>
              <w:top w:val="nil"/>
              <w:left w:val="nil"/>
              <w:bottom w:val="nil"/>
              <w:right w:val="nil"/>
            </w:tcBorders>
          </w:tcPr>
          <w:p w:rsidR="000D047E" w:rsidRDefault="006B5D5A" w:rsidP="002C0D28">
            <w:pPr>
              <w:jc w:val="both"/>
              <w:rPr>
                <w:sz w:val="24"/>
                <w:szCs w:val="24"/>
              </w:rPr>
            </w:pPr>
            <w:r>
              <w:rPr>
                <w:sz w:val="24"/>
                <w:szCs w:val="24"/>
              </w:rPr>
              <w:t>La classe Historique permet de pouvoir afficher les différentes enchères sur un objet,</w:t>
            </w:r>
            <w:r w:rsidR="00981BA5">
              <w:rPr>
                <w:sz w:val="24"/>
                <w:szCs w:val="24"/>
              </w:rPr>
              <w:t xml:space="preserve"> même après la fin de la transaction,</w:t>
            </w:r>
            <w:r>
              <w:rPr>
                <w:sz w:val="24"/>
                <w:szCs w:val="24"/>
              </w:rPr>
              <w:t xml:space="preserve"> mais aussi, grâce </w:t>
            </w:r>
            <w:r w:rsidR="002C0D28">
              <w:rPr>
                <w:sz w:val="24"/>
                <w:szCs w:val="24"/>
              </w:rPr>
              <w:t>au montant</w:t>
            </w:r>
            <w:r>
              <w:rPr>
                <w:sz w:val="24"/>
                <w:szCs w:val="24"/>
              </w:rPr>
              <w:t>, d’obtenir l’identifiant de l’enchérisseur actuel (c’est-à-dire celui qui propose la plus grosse somme).</w:t>
            </w:r>
          </w:p>
          <w:p w:rsidR="00A1494F" w:rsidRDefault="00A1494F" w:rsidP="002C0D28">
            <w:pPr>
              <w:jc w:val="both"/>
              <w:rPr>
                <w:sz w:val="24"/>
                <w:szCs w:val="24"/>
              </w:rPr>
            </w:pPr>
          </w:p>
        </w:tc>
      </w:tr>
      <w:tr w:rsidR="000D047E" w:rsidTr="00A1494F">
        <w:tc>
          <w:tcPr>
            <w:tcW w:w="4786" w:type="dxa"/>
            <w:tcBorders>
              <w:top w:val="nil"/>
              <w:left w:val="nil"/>
              <w:bottom w:val="nil"/>
              <w:right w:val="nil"/>
            </w:tcBorders>
          </w:tcPr>
          <w:p w:rsidR="000D047E" w:rsidRDefault="00A1494F" w:rsidP="00A1494F">
            <w:pPr>
              <w:jc w:val="both"/>
              <w:rPr>
                <w:sz w:val="24"/>
                <w:szCs w:val="24"/>
              </w:rPr>
            </w:pPr>
            <w:r>
              <w:rPr>
                <w:sz w:val="24"/>
                <w:szCs w:val="24"/>
              </w:rPr>
              <w:t>La classe Enchere_auto, sert dans le cas particulier où un acheteur a demandé une enchère automatique sur un objet, à hauteur d’un montant maximum. A chaque fois que le montant évolue, la nouvelle enchère est renseignée directement dans l’historique.</w:t>
            </w:r>
          </w:p>
        </w:tc>
        <w:tc>
          <w:tcPr>
            <w:tcW w:w="4426" w:type="dxa"/>
            <w:tcBorders>
              <w:top w:val="nil"/>
              <w:left w:val="nil"/>
              <w:bottom w:val="nil"/>
              <w:right w:val="nil"/>
            </w:tcBorders>
          </w:tcPr>
          <w:p w:rsidR="000D047E" w:rsidRDefault="00A1494F" w:rsidP="00A1494F">
            <w:pPr>
              <w:jc w:val="center"/>
              <w:rPr>
                <w:sz w:val="24"/>
                <w:szCs w:val="24"/>
              </w:rPr>
            </w:pPr>
            <w:r>
              <w:object w:dxaOrig="3150" w:dyaOrig="1845">
                <v:shape id="_x0000_i1033" type="#_x0000_t75" style="width:157.5pt;height:92.25pt" o:ole="">
                  <v:imagedata r:id="rId29" o:title=""/>
                </v:shape>
                <o:OLEObject Type="Embed" ProgID="PBrush" ShapeID="_x0000_i1033" DrawAspect="Content" ObjectID="_1257748887" r:id="rId30"/>
              </w:object>
            </w:r>
          </w:p>
        </w:tc>
      </w:tr>
    </w:tbl>
    <w:p w:rsidR="00EA5A60" w:rsidRDefault="00EA5A60" w:rsidP="000D047E">
      <w:pPr>
        <w:rPr>
          <w:sz w:val="24"/>
          <w:szCs w:val="24"/>
        </w:rPr>
      </w:pPr>
    </w:p>
    <w:p w:rsidR="00EA5A60" w:rsidRDefault="00EA5A60" w:rsidP="008D5AD8">
      <w:pPr>
        <w:jc w:val="both"/>
        <w:rPr>
          <w:sz w:val="24"/>
          <w:szCs w:val="24"/>
        </w:rPr>
      </w:pPr>
    </w:p>
    <w:p w:rsidR="00EA5A60" w:rsidRDefault="00EA5A60" w:rsidP="008D5AD8">
      <w:pPr>
        <w:jc w:val="both"/>
        <w:rPr>
          <w:sz w:val="24"/>
          <w:szCs w:val="24"/>
        </w:rPr>
      </w:pPr>
    </w:p>
    <w:p w:rsidR="00EA5A60" w:rsidRDefault="00EA5A60" w:rsidP="008D5AD8">
      <w:pPr>
        <w:jc w:val="both"/>
        <w:rPr>
          <w:sz w:val="24"/>
          <w:szCs w:val="24"/>
        </w:rPr>
      </w:pPr>
    </w:p>
    <w:p w:rsidR="00EA5A60" w:rsidRDefault="00EA5A60" w:rsidP="008D5AD8">
      <w:pPr>
        <w:jc w:val="both"/>
        <w:rPr>
          <w:sz w:val="24"/>
          <w:szCs w:val="24"/>
        </w:rPr>
      </w:pPr>
    </w:p>
    <w:p w:rsidR="00EA5A60" w:rsidRDefault="00EA5A60" w:rsidP="008D5AD8">
      <w:pPr>
        <w:jc w:val="both"/>
        <w:rPr>
          <w:sz w:val="24"/>
          <w:szCs w:val="24"/>
        </w:rPr>
      </w:pPr>
    </w:p>
    <w:p w:rsidR="00EA5A60" w:rsidRDefault="00EA5A60" w:rsidP="008D5AD8">
      <w:pPr>
        <w:jc w:val="both"/>
        <w:rPr>
          <w:sz w:val="24"/>
          <w:szCs w:val="24"/>
        </w:rPr>
      </w:pPr>
    </w:p>
    <w:p w:rsidR="00EA5A60" w:rsidRDefault="00EA5A60" w:rsidP="008D5AD8">
      <w:pPr>
        <w:jc w:val="both"/>
        <w:rPr>
          <w:sz w:val="24"/>
          <w:szCs w:val="24"/>
        </w:rPr>
      </w:pPr>
    </w:p>
    <w:p w:rsidR="007706FC" w:rsidRDefault="007706FC" w:rsidP="008D5AD8">
      <w:pPr>
        <w:jc w:val="both"/>
        <w:rPr>
          <w:sz w:val="24"/>
          <w:szCs w:val="24"/>
        </w:rPr>
      </w:pPr>
    </w:p>
    <w:p w:rsidR="00EA5A60" w:rsidRDefault="00EA5A60" w:rsidP="00EA5A60">
      <w:pPr>
        <w:pStyle w:val="Titre1"/>
        <w:numPr>
          <w:ilvl w:val="0"/>
          <w:numId w:val="2"/>
        </w:numPr>
      </w:pPr>
      <w:r>
        <w:lastRenderedPageBreak/>
        <w:t>Modèle de données</w:t>
      </w:r>
    </w:p>
    <w:p w:rsidR="00EA5A60" w:rsidRDefault="00EA5A60" w:rsidP="00EA5A60"/>
    <w:p w:rsidR="00EA5A60" w:rsidRDefault="00EA5A60" w:rsidP="00EA5A60">
      <w:pPr>
        <w:rPr>
          <w:sz w:val="24"/>
          <w:szCs w:val="24"/>
        </w:rPr>
      </w:pPr>
      <w:r>
        <w:rPr>
          <w:sz w:val="24"/>
          <w:szCs w:val="24"/>
        </w:rPr>
        <w:t>Nous pouvons traduire nos classes avec les relations suivantes :</w:t>
      </w:r>
    </w:p>
    <w:p w:rsidR="00EA5A60" w:rsidRDefault="00EA5A60" w:rsidP="00EA5A60">
      <w:pPr>
        <w:rPr>
          <w:rFonts w:ascii="Courier New" w:hAnsi="Courier New" w:cs="Courier New"/>
          <w:sz w:val="24"/>
          <w:szCs w:val="24"/>
        </w:rPr>
      </w:pPr>
      <w:r w:rsidRPr="00EA5A60">
        <w:rPr>
          <w:rFonts w:ascii="Courier New" w:hAnsi="Courier New" w:cs="Courier New"/>
          <w:sz w:val="24"/>
          <w:szCs w:val="24"/>
        </w:rPr>
        <w:t>M</w:t>
      </w:r>
      <w:r w:rsidR="006D089D">
        <w:rPr>
          <w:rFonts w:ascii="Courier New" w:hAnsi="Courier New" w:cs="Courier New"/>
          <w:sz w:val="24"/>
          <w:szCs w:val="24"/>
        </w:rPr>
        <w:t>em</w:t>
      </w:r>
      <w:r w:rsidR="007F38CA">
        <w:rPr>
          <w:rFonts w:ascii="Courier New" w:hAnsi="Courier New" w:cs="Courier New"/>
          <w:sz w:val="24"/>
          <w:szCs w:val="24"/>
        </w:rPr>
        <w:t>bre</w:t>
      </w:r>
      <w:r w:rsidRPr="00EA5A60">
        <w:rPr>
          <w:rFonts w:ascii="Courier New" w:hAnsi="Courier New" w:cs="Courier New"/>
          <w:sz w:val="24"/>
          <w:szCs w:val="24"/>
        </w:rPr>
        <w:t>(</w:t>
      </w:r>
      <w:r w:rsidRPr="00EA5A60">
        <w:rPr>
          <w:rFonts w:ascii="Courier New" w:hAnsi="Courier New" w:cs="Courier New"/>
          <w:sz w:val="24"/>
          <w:szCs w:val="24"/>
          <w:u w:val="single"/>
        </w:rPr>
        <w:t>id_mbr</w:t>
      </w:r>
      <w:r>
        <w:rPr>
          <w:rFonts w:ascii="Courier New" w:hAnsi="Courier New" w:cs="Courier New"/>
          <w:sz w:val="24"/>
          <w:szCs w:val="24"/>
        </w:rPr>
        <w:t xml:space="preserve">, is_acheteur, is_vendeur, nom, prenom, dt_naiss, adresse, Zip_code, ville, téléphone, </w:t>
      </w:r>
      <w:r w:rsidRPr="00EA5A60">
        <w:rPr>
          <w:rFonts w:ascii="Courier New" w:hAnsi="Courier New" w:cs="Courier New"/>
          <w:sz w:val="24"/>
          <w:szCs w:val="24"/>
          <w:u w:val="dotted"/>
        </w:rPr>
        <w:t>pays</w:t>
      </w:r>
      <w:r>
        <w:rPr>
          <w:rFonts w:ascii="Courier New" w:hAnsi="Courier New" w:cs="Courier New"/>
          <w:sz w:val="24"/>
          <w:szCs w:val="24"/>
        </w:rPr>
        <w:t>, login, mot_de_passe, email, num_cb, note_vendeur, note_acheteur)</w:t>
      </w:r>
    </w:p>
    <w:p w:rsidR="009B497E" w:rsidRDefault="009B497E" w:rsidP="00EA5A60">
      <w:pPr>
        <w:rPr>
          <w:rFonts w:ascii="Courier New" w:hAnsi="Courier New" w:cs="Courier New"/>
          <w:sz w:val="24"/>
          <w:szCs w:val="24"/>
        </w:rPr>
      </w:pPr>
    </w:p>
    <w:p w:rsidR="00EA5A60" w:rsidRDefault="007F38CA" w:rsidP="00EA5A60">
      <w:pPr>
        <w:rPr>
          <w:rFonts w:ascii="Courier New" w:hAnsi="Courier New" w:cs="Courier New"/>
          <w:sz w:val="24"/>
          <w:szCs w:val="24"/>
        </w:rPr>
      </w:pPr>
      <w:r>
        <w:rPr>
          <w:rFonts w:ascii="Courier New" w:hAnsi="Courier New" w:cs="Courier New"/>
          <w:sz w:val="24"/>
          <w:szCs w:val="24"/>
        </w:rPr>
        <w:t>Pays</w:t>
      </w:r>
      <w:r w:rsidR="00871189">
        <w:rPr>
          <w:rFonts w:ascii="Courier New" w:hAnsi="Courier New" w:cs="Courier New"/>
          <w:sz w:val="24"/>
          <w:szCs w:val="24"/>
        </w:rPr>
        <w:t>(</w:t>
      </w:r>
      <w:r w:rsidR="00871189" w:rsidRPr="00776389">
        <w:rPr>
          <w:rFonts w:ascii="Courier New" w:hAnsi="Courier New" w:cs="Courier New"/>
          <w:sz w:val="24"/>
          <w:szCs w:val="24"/>
          <w:u w:val="single"/>
        </w:rPr>
        <w:t>id_pays</w:t>
      </w:r>
      <w:r w:rsidR="00871189">
        <w:rPr>
          <w:rFonts w:ascii="Courier New" w:hAnsi="Courier New" w:cs="Courier New"/>
          <w:sz w:val="24"/>
          <w:szCs w:val="24"/>
        </w:rPr>
        <w:t>, majorite_pays)</w:t>
      </w:r>
    </w:p>
    <w:p w:rsidR="009B497E" w:rsidRDefault="009B497E" w:rsidP="00EA5A60">
      <w:pPr>
        <w:rPr>
          <w:rFonts w:ascii="Courier New" w:hAnsi="Courier New" w:cs="Courier New"/>
          <w:sz w:val="24"/>
          <w:szCs w:val="24"/>
        </w:rPr>
      </w:pPr>
    </w:p>
    <w:p w:rsidR="00776389" w:rsidRDefault="00776389" w:rsidP="00EA5A60">
      <w:pPr>
        <w:rPr>
          <w:rFonts w:ascii="Courier New" w:hAnsi="Courier New" w:cs="Courier New"/>
          <w:sz w:val="24"/>
          <w:szCs w:val="24"/>
        </w:rPr>
      </w:pPr>
      <w:r>
        <w:rPr>
          <w:rFonts w:ascii="Courier New" w:hAnsi="Courier New" w:cs="Courier New"/>
          <w:sz w:val="24"/>
          <w:szCs w:val="24"/>
        </w:rPr>
        <w:t>Vendeur_en_attente(</w:t>
      </w:r>
      <w:r w:rsidRPr="00776389">
        <w:rPr>
          <w:rFonts w:ascii="Courier New" w:hAnsi="Courier New" w:cs="Courier New"/>
          <w:sz w:val="24"/>
          <w:szCs w:val="24"/>
          <w:u w:val="single"/>
        </w:rPr>
        <w:t>code</w:t>
      </w:r>
      <w:r>
        <w:rPr>
          <w:rFonts w:ascii="Courier New" w:hAnsi="Courier New" w:cs="Courier New"/>
          <w:sz w:val="24"/>
          <w:szCs w:val="24"/>
        </w:rPr>
        <w:t xml:space="preserve">, </w:t>
      </w:r>
      <w:r w:rsidRPr="00776389">
        <w:rPr>
          <w:rFonts w:ascii="Courier New" w:hAnsi="Courier New" w:cs="Courier New"/>
          <w:sz w:val="24"/>
          <w:szCs w:val="24"/>
          <w:u w:val="dotted"/>
        </w:rPr>
        <w:t>id_mbr</w:t>
      </w:r>
      <w:r>
        <w:rPr>
          <w:rFonts w:ascii="Courier New" w:hAnsi="Courier New" w:cs="Courier New"/>
          <w:sz w:val="24"/>
          <w:szCs w:val="24"/>
        </w:rPr>
        <w:t>, date_expiration)</w:t>
      </w:r>
    </w:p>
    <w:p w:rsidR="009B497E" w:rsidRDefault="009B497E" w:rsidP="00EA5A60">
      <w:pPr>
        <w:rPr>
          <w:rFonts w:ascii="Courier New" w:hAnsi="Courier New" w:cs="Courier New"/>
          <w:sz w:val="24"/>
          <w:szCs w:val="24"/>
        </w:rPr>
      </w:pPr>
    </w:p>
    <w:p w:rsidR="00776389" w:rsidRDefault="00087569" w:rsidP="00EA5A60">
      <w:pPr>
        <w:rPr>
          <w:rFonts w:ascii="Courier New" w:hAnsi="Courier New" w:cs="Courier New"/>
          <w:sz w:val="24"/>
          <w:szCs w:val="24"/>
        </w:rPr>
      </w:pPr>
      <w:r>
        <w:rPr>
          <w:rFonts w:ascii="Courier New" w:hAnsi="Courier New" w:cs="Courier New"/>
          <w:sz w:val="24"/>
          <w:szCs w:val="24"/>
        </w:rPr>
        <w:t>Objet(</w:t>
      </w:r>
      <w:r w:rsidRPr="00087569">
        <w:rPr>
          <w:rFonts w:ascii="Courier New" w:hAnsi="Courier New" w:cs="Courier New"/>
          <w:sz w:val="24"/>
          <w:szCs w:val="24"/>
          <w:u w:val="single"/>
        </w:rPr>
        <w:t>id_obj</w:t>
      </w:r>
      <w:r>
        <w:rPr>
          <w:rFonts w:ascii="Courier New" w:hAnsi="Courier New" w:cs="Courier New"/>
          <w:sz w:val="24"/>
          <w:szCs w:val="24"/>
        </w:rPr>
        <w:t xml:space="preserve">, </w:t>
      </w:r>
      <w:r w:rsidRPr="00087569">
        <w:rPr>
          <w:rFonts w:ascii="Courier New" w:hAnsi="Courier New" w:cs="Courier New"/>
          <w:sz w:val="24"/>
          <w:szCs w:val="24"/>
          <w:u w:val="dotted"/>
        </w:rPr>
        <w:t>id_vendeur</w:t>
      </w:r>
      <w:r>
        <w:rPr>
          <w:rFonts w:ascii="Courier New" w:hAnsi="Courier New" w:cs="Courier New"/>
          <w:sz w:val="24"/>
          <w:szCs w:val="24"/>
        </w:rPr>
        <w:t xml:space="preserve">, </w:t>
      </w:r>
      <w:r w:rsidRPr="00087569">
        <w:rPr>
          <w:rFonts w:ascii="Courier New" w:hAnsi="Courier New" w:cs="Courier New"/>
          <w:sz w:val="24"/>
          <w:szCs w:val="24"/>
          <w:u w:val="dotted"/>
        </w:rPr>
        <w:t>id_cat</w:t>
      </w:r>
      <w:r>
        <w:rPr>
          <w:rFonts w:ascii="Courier New" w:hAnsi="Courier New" w:cs="Courier New"/>
          <w:sz w:val="24"/>
          <w:szCs w:val="24"/>
        </w:rPr>
        <w:t>, frais_envoi,</w:t>
      </w:r>
      <w:r w:rsidR="00156EB2">
        <w:rPr>
          <w:rFonts w:ascii="Courier New" w:hAnsi="Courier New" w:cs="Courier New"/>
          <w:sz w:val="24"/>
          <w:szCs w:val="24"/>
        </w:rPr>
        <w:t xml:space="preserve"> description,</w:t>
      </w:r>
      <w:r>
        <w:rPr>
          <w:rFonts w:ascii="Courier New" w:hAnsi="Courier New" w:cs="Courier New"/>
          <w:sz w:val="24"/>
          <w:szCs w:val="24"/>
        </w:rPr>
        <w:t xml:space="preserve"> etat, prix_dep, prix_reserve, prix_achat_immediat, assurance_livraison, montant_acquisition, </w:t>
      </w:r>
      <w:r w:rsidRPr="00087569">
        <w:rPr>
          <w:rFonts w:ascii="Courier New" w:hAnsi="Courier New" w:cs="Courier New"/>
          <w:sz w:val="24"/>
          <w:szCs w:val="24"/>
          <w:u w:val="dotted"/>
        </w:rPr>
        <w:t>id_encherisseur_actuel</w:t>
      </w:r>
      <w:r>
        <w:rPr>
          <w:rFonts w:ascii="Courier New" w:hAnsi="Courier New" w:cs="Courier New"/>
          <w:sz w:val="24"/>
          <w:szCs w:val="24"/>
        </w:rPr>
        <w:t>, mini_surenchere</w:t>
      </w:r>
      <w:r w:rsidR="00114F52">
        <w:rPr>
          <w:rFonts w:ascii="Courier New" w:hAnsi="Courier New" w:cs="Courier New"/>
          <w:sz w:val="24"/>
          <w:szCs w:val="24"/>
        </w:rPr>
        <w:t>, date_fin</w:t>
      </w:r>
      <w:r>
        <w:rPr>
          <w:rFonts w:ascii="Courier New" w:hAnsi="Courier New" w:cs="Courier New"/>
          <w:sz w:val="24"/>
          <w:szCs w:val="24"/>
        </w:rPr>
        <w:t>)</w:t>
      </w:r>
    </w:p>
    <w:p w:rsidR="009B497E" w:rsidRDefault="009B497E" w:rsidP="00EA5A60">
      <w:pPr>
        <w:rPr>
          <w:rFonts w:ascii="Courier New" w:hAnsi="Courier New" w:cs="Courier New"/>
          <w:sz w:val="24"/>
          <w:szCs w:val="24"/>
        </w:rPr>
      </w:pPr>
    </w:p>
    <w:p w:rsidR="00087569" w:rsidRDefault="008A6401" w:rsidP="00EA5A60">
      <w:pPr>
        <w:rPr>
          <w:rFonts w:ascii="Courier New" w:hAnsi="Courier New" w:cs="Courier New"/>
          <w:sz w:val="24"/>
          <w:szCs w:val="24"/>
        </w:rPr>
      </w:pPr>
      <w:r>
        <w:rPr>
          <w:rFonts w:ascii="Courier New" w:hAnsi="Courier New" w:cs="Courier New"/>
          <w:sz w:val="24"/>
          <w:szCs w:val="24"/>
        </w:rPr>
        <w:t>Categorie(</w:t>
      </w:r>
      <w:r w:rsidRPr="008A6401">
        <w:rPr>
          <w:rFonts w:ascii="Courier New" w:hAnsi="Courier New" w:cs="Courier New"/>
          <w:sz w:val="24"/>
          <w:szCs w:val="24"/>
          <w:u w:val="single"/>
        </w:rPr>
        <w:t>id_cat</w:t>
      </w:r>
      <w:r>
        <w:rPr>
          <w:rFonts w:ascii="Courier New" w:hAnsi="Courier New" w:cs="Courier New"/>
          <w:sz w:val="24"/>
          <w:szCs w:val="24"/>
        </w:rPr>
        <w:t xml:space="preserve">, </w:t>
      </w:r>
      <w:r w:rsidRPr="008A6401">
        <w:rPr>
          <w:rFonts w:ascii="Courier New" w:hAnsi="Courier New" w:cs="Courier New"/>
          <w:sz w:val="24"/>
          <w:szCs w:val="24"/>
          <w:u w:val="dotted"/>
        </w:rPr>
        <w:t>id_parent</w:t>
      </w:r>
      <w:r>
        <w:rPr>
          <w:rFonts w:ascii="Courier New" w:hAnsi="Courier New" w:cs="Courier New"/>
          <w:sz w:val="24"/>
          <w:szCs w:val="24"/>
        </w:rPr>
        <w:t>, nom_cat, description)</w:t>
      </w:r>
    </w:p>
    <w:p w:rsidR="009B497E" w:rsidRDefault="009B497E" w:rsidP="00EA5A60">
      <w:pPr>
        <w:rPr>
          <w:rFonts w:ascii="Courier New" w:hAnsi="Courier New" w:cs="Courier New"/>
          <w:sz w:val="24"/>
          <w:szCs w:val="24"/>
        </w:rPr>
      </w:pPr>
    </w:p>
    <w:p w:rsidR="008A6401" w:rsidRDefault="00916D3E" w:rsidP="00EA5A60">
      <w:pPr>
        <w:rPr>
          <w:rFonts w:ascii="Courier New" w:hAnsi="Courier New" w:cs="Courier New"/>
          <w:sz w:val="24"/>
          <w:szCs w:val="24"/>
        </w:rPr>
      </w:pPr>
      <w:r>
        <w:rPr>
          <w:rFonts w:ascii="Courier New" w:hAnsi="Courier New" w:cs="Courier New"/>
          <w:sz w:val="24"/>
          <w:szCs w:val="24"/>
        </w:rPr>
        <w:t>Autorisation_cat(</w:t>
      </w:r>
      <w:r w:rsidRPr="00E86903">
        <w:rPr>
          <w:rFonts w:ascii="Courier New" w:hAnsi="Courier New" w:cs="Courier New"/>
          <w:sz w:val="24"/>
          <w:szCs w:val="24"/>
          <w:u w:val="single"/>
        </w:rPr>
        <w:t>id_cat, id_pays</w:t>
      </w:r>
      <w:r>
        <w:rPr>
          <w:rFonts w:ascii="Courier New" w:hAnsi="Courier New" w:cs="Courier New"/>
          <w:sz w:val="24"/>
          <w:szCs w:val="24"/>
        </w:rPr>
        <w:t>, autorisee)</w:t>
      </w:r>
    </w:p>
    <w:p w:rsidR="009B497E" w:rsidRDefault="009B497E" w:rsidP="00EA5A60">
      <w:pPr>
        <w:rPr>
          <w:rFonts w:ascii="Courier New" w:hAnsi="Courier New" w:cs="Courier New"/>
          <w:sz w:val="24"/>
          <w:szCs w:val="24"/>
        </w:rPr>
      </w:pPr>
    </w:p>
    <w:p w:rsidR="00587446" w:rsidRDefault="009C50CC" w:rsidP="00EA5A60">
      <w:pPr>
        <w:rPr>
          <w:rFonts w:ascii="Courier New" w:hAnsi="Courier New" w:cs="Courier New"/>
          <w:sz w:val="24"/>
          <w:szCs w:val="24"/>
        </w:rPr>
      </w:pPr>
      <w:r>
        <w:rPr>
          <w:rFonts w:ascii="Courier New" w:hAnsi="Courier New" w:cs="Courier New"/>
          <w:sz w:val="24"/>
          <w:szCs w:val="24"/>
        </w:rPr>
        <w:t>Historique(</w:t>
      </w:r>
      <w:r w:rsidRPr="009330B8">
        <w:rPr>
          <w:rFonts w:ascii="Courier New" w:hAnsi="Courier New" w:cs="Courier New"/>
          <w:sz w:val="24"/>
          <w:szCs w:val="24"/>
          <w:u w:val="single"/>
        </w:rPr>
        <w:t>id_ench</w:t>
      </w:r>
      <w:r>
        <w:rPr>
          <w:rFonts w:ascii="Courier New" w:hAnsi="Courier New" w:cs="Courier New"/>
          <w:sz w:val="24"/>
          <w:szCs w:val="24"/>
        </w:rPr>
        <w:t xml:space="preserve">, </w:t>
      </w:r>
      <w:r w:rsidRPr="009330B8">
        <w:rPr>
          <w:rFonts w:ascii="Courier New" w:hAnsi="Courier New" w:cs="Courier New"/>
          <w:sz w:val="24"/>
          <w:szCs w:val="24"/>
          <w:u w:val="dotted"/>
        </w:rPr>
        <w:t>id_obj</w:t>
      </w:r>
      <w:r>
        <w:rPr>
          <w:rFonts w:ascii="Courier New" w:hAnsi="Courier New" w:cs="Courier New"/>
          <w:sz w:val="24"/>
          <w:szCs w:val="24"/>
        </w:rPr>
        <w:t xml:space="preserve">, </w:t>
      </w:r>
      <w:r w:rsidRPr="009330B8">
        <w:rPr>
          <w:rFonts w:ascii="Courier New" w:hAnsi="Courier New" w:cs="Courier New"/>
          <w:sz w:val="24"/>
          <w:szCs w:val="24"/>
          <w:u w:val="dotted"/>
        </w:rPr>
        <w:t>id_mbr</w:t>
      </w:r>
      <w:r>
        <w:rPr>
          <w:rFonts w:ascii="Courier New" w:hAnsi="Courier New" w:cs="Courier New"/>
          <w:sz w:val="24"/>
          <w:szCs w:val="24"/>
        </w:rPr>
        <w:t xml:space="preserve">, </w:t>
      </w:r>
      <w:r w:rsidR="009330B8">
        <w:rPr>
          <w:rFonts w:ascii="Courier New" w:hAnsi="Courier New" w:cs="Courier New"/>
          <w:sz w:val="24"/>
          <w:szCs w:val="24"/>
        </w:rPr>
        <w:t xml:space="preserve">montant, </w:t>
      </w:r>
      <w:r>
        <w:rPr>
          <w:rFonts w:ascii="Courier New" w:hAnsi="Courier New" w:cs="Courier New"/>
          <w:sz w:val="24"/>
          <w:szCs w:val="24"/>
        </w:rPr>
        <w:t>date)</w:t>
      </w:r>
    </w:p>
    <w:p w:rsidR="009B497E" w:rsidRDefault="009B497E" w:rsidP="00EA5A60">
      <w:pPr>
        <w:rPr>
          <w:rFonts w:ascii="Courier New" w:hAnsi="Courier New" w:cs="Courier New"/>
          <w:sz w:val="24"/>
          <w:szCs w:val="24"/>
          <w:lang w:val="en-US"/>
        </w:rPr>
      </w:pPr>
    </w:p>
    <w:p w:rsidR="00883E21" w:rsidRDefault="00883E21" w:rsidP="00EA5A60">
      <w:pPr>
        <w:rPr>
          <w:rFonts w:ascii="Courier New" w:hAnsi="Courier New" w:cs="Courier New"/>
          <w:sz w:val="24"/>
          <w:szCs w:val="24"/>
          <w:lang w:val="en-US"/>
        </w:rPr>
      </w:pPr>
      <w:r w:rsidRPr="00D23600">
        <w:rPr>
          <w:rFonts w:ascii="Courier New" w:hAnsi="Courier New" w:cs="Courier New"/>
          <w:sz w:val="24"/>
          <w:szCs w:val="24"/>
          <w:lang w:val="en-US"/>
        </w:rPr>
        <w:t>Enchere_auto(</w:t>
      </w:r>
      <w:r w:rsidRPr="00D23600">
        <w:rPr>
          <w:rFonts w:ascii="Courier New" w:hAnsi="Courier New" w:cs="Courier New"/>
          <w:sz w:val="24"/>
          <w:szCs w:val="24"/>
          <w:u w:val="single"/>
          <w:lang w:val="en-US"/>
        </w:rPr>
        <w:t>id_ench_auto</w:t>
      </w:r>
      <w:r w:rsidRPr="00D23600">
        <w:rPr>
          <w:rFonts w:ascii="Courier New" w:hAnsi="Courier New" w:cs="Courier New"/>
          <w:sz w:val="24"/>
          <w:szCs w:val="24"/>
          <w:lang w:val="en-US"/>
        </w:rPr>
        <w:t xml:space="preserve">, </w:t>
      </w:r>
      <w:r w:rsidRPr="00D23600">
        <w:rPr>
          <w:rFonts w:ascii="Courier New" w:hAnsi="Courier New" w:cs="Courier New"/>
          <w:sz w:val="24"/>
          <w:szCs w:val="24"/>
          <w:u w:val="dotted"/>
          <w:lang w:val="en-US"/>
        </w:rPr>
        <w:t>id_obj</w:t>
      </w:r>
      <w:r w:rsidRPr="00D23600">
        <w:rPr>
          <w:rFonts w:ascii="Courier New" w:hAnsi="Courier New" w:cs="Courier New"/>
          <w:sz w:val="24"/>
          <w:szCs w:val="24"/>
          <w:lang w:val="en-US"/>
        </w:rPr>
        <w:t xml:space="preserve">, </w:t>
      </w:r>
      <w:r w:rsidRPr="00D23600">
        <w:rPr>
          <w:rFonts w:ascii="Courier New" w:hAnsi="Courier New" w:cs="Courier New"/>
          <w:sz w:val="24"/>
          <w:szCs w:val="24"/>
          <w:u w:val="dotted"/>
          <w:lang w:val="en-US"/>
        </w:rPr>
        <w:t>id_mbr</w:t>
      </w:r>
      <w:r w:rsidRPr="00D23600">
        <w:rPr>
          <w:rFonts w:ascii="Courier New" w:hAnsi="Courier New" w:cs="Courier New"/>
          <w:sz w:val="24"/>
          <w:szCs w:val="24"/>
          <w:lang w:val="en-US"/>
        </w:rPr>
        <w:t>, ench_max, date)</w:t>
      </w:r>
    </w:p>
    <w:p w:rsidR="009B497E" w:rsidRDefault="009B497E" w:rsidP="00EA5A60">
      <w:pPr>
        <w:rPr>
          <w:rFonts w:ascii="Courier New" w:hAnsi="Courier New" w:cs="Courier New"/>
          <w:sz w:val="24"/>
          <w:szCs w:val="24"/>
          <w:lang w:val="en-US"/>
        </w:rPr>
      </w:pPr>
    </w:p>
    <w:p w:rsidR="00D27AB2" w:rsidRDefault="00A410D0" w:rsidP="00EA5A60">
      <w:pPr>
        <w:rPr>
          <w:rFonts w:ascii="Courier New" w:hAnsi="Courier New" w:cs="Courier New"/>
          <w:sz w:val="24"/>
          <w:szCs w:val="24"/>
          <w:lang w:val="en-US"/>
        </w:rPr>
      </w:pPr>
      <w:r>
        <w:rPr>
          <w:rFonts w:ascii="Courier New" w:hAnsi="Courier New" w:cs="Courier New"/>
          <w:sz w:val="24"/>
          <w:szCs w:val="24"/>
          <w:lang w:val="en-US"/>
        </w:rPr>
        <w:t>Note(</w:t>
      </w:r>
      <w:r w:rsidRPr="007127D9">
        <w:rPr>
          <w:rFonts w:ascii="Courier New" w:hAnsi="Courier New" w:cs="Courier New"/>
          <w:sz w:val="24"/>
          <w:szCs w:val="24"/>
          <w:u w:val="single"/>
          <w:lang w:val="en-US"/>
        </w:rPr>
        <w:t>id_note</w:t>
      </w:r>
      <w:r>
        <w:rPr>
          <w:rFonts w:ascii="Courier New" w:hAnsi="Courier New" w:cs="Courier New"/>
          <w:sz w:val="24"/>
          <w:szCs w:val="24"/>
          <w:lang w:val="en-US"/>
        </w:rPr>
        <w:t xml:space="preserve">, </w:t>
      </w:r>
      <w:r w:rsidRPr="007127D9">
        <w:rPr>
          <w:rFonts w:ascii="Courier New" w:hAnsi="Courier New" w:cs="Courier New"/>
          <w:sz w:val="24"/>
          <w:szCs w:val="24"/>
          <w:u w:val="dotted"/>
          <w:lang w:val="en-US"/>
        </w:rPr>
        <w:t>id_obj</w:t>
      </w:r>
      <w:r>
        <w:rPr>
          <w:rFonts w:ascii="Courier New" w:hAnsi="Courier New" w:cs="Courier New"/>
          <w:sz w:val="24"/>
          <w:szCs w:val="24"/>
          <w:lang w:val="en-US"/>
        </w:rPr>
        <w:t xml:space="preserve">, </w:t>
      </w:r>
      <w:r w:rsidRPr="007127D9">
        <w:rPr>
          <w:rFonts w:ascii="Courier New" w:hAnsi="Courier New" w:cs="Courier New"/>
          <w:sz w:val="24"/>
          <w:szCs w:val="24"/>
          <w:u w:val="dotted"/>
          <w:lang w:val="en-US"/>
        </w:rPr>
        <w:t>id_mbr</w:t>
      </w:r>
      <w:r>
        <w:rPr>
          <w:rFonts w:ascii="Courier New" w:hAnsi="Courier New" w:cs="Courier New"/>
          <w:sz w:val="24"/>
          <w:szCs w:val="24"/>
          <w:lang w:val="en-US"/>
        </w:rPr>
        <w:t xml:space="preserve">, </w:t>
      </w:r>
      <w:r w:rsidR="007127D9">
        <w:rPr>
          <w:rFonts w:ascii="Courier New" w:hAnsi="Courier New" w:cs="Courier New"/>
          <w:sz w:val="24"/>
          <w:szCs w:val="24"/>
          <w:lang w:val="en-US"/>
        </w:rPr>
        <w:t>id_commentaire, note)</w:t>
      </w:r>
    </w:p>
    <w:p w:rsidR="009B497E" w:rsidRDefault="009B497E" w:rsidP="00EA5A60">
      <w:pPr>
        <w:rPr>
          <w:rFonts w:ascii="Courier New" w:hAnsi="Courier New" w:cs="Courier New"/>
          <w:sz w:val="24"/>
          <w:szCs w:val="24"/>
        </w:rPr>
      </w:pPr>
    </w:p>
    <w:p w:rsidR="00A558F0" w:rsidRDefault="00A558F0" w:rsidP="00EA5A60">
      <w:pPr>
        <w:rPr>
          <w:rFonts w:ascii="Courier New" w:hAnsi="Courier New" w:cs="Courier New"/>
          <w:sz w:val="24"/>
          <w:szCs w:val="24"/>
        </w:rPr>
      </w:pPr>
      <w:r w:rsidRPr="00285BE5">
        <w:rPr>
          <w:rFonts w:ascii="Courier New" w:hAnsi="Courier New" w:cs="Courier New"/>
          <w:sz w:val="24"/>
          <w:szCs w:val="24"/>
        </w:rPr>
        <w:t>Commentaire(</w:t>
      </w:r>
      <w:r w:rsidRPr="007065D9">
        <w:rPr>
          <w:rFonts w:ascii="Courier New" w:hAnsi="Courier New" w:cs="Courier New"/>
          <w:sz w:val="24"/>
          <w:szCs w:val="24"/>
          <w:u w:val="single"/>
        </w:rPr>
        <w:t>id_commentaire</w:t>
      </w:r>
      <w:r w:rsidRPr="00285BE5">
        <w:rPr>
          <w:rFonts w:ascii="Courier New" w:hAnsi="Courier New" w:cs="Courier New"/>
          <w:sz w:val="24"/>
          <w:szCs w:val="24"/>
        </w:rPr>
        <w:t xml:space="preserve">, </w:t>
      </w:r>
      <w:r w:rsidRPr="007065D9">
        <w:rPr>
          <w:rFonts w:ascii="Courier New" w:hAnsi="Courier New" w:cs="Courier New"/>
          <w:sz w:val="24"/>
          <w:szCs w:val="24"/>
          <w:u w:val="dotted"/>
        </w:rPr>
        <w:t>id_parent</w:t>
      </w:r>
      <w:r w:rsidRPr="00285BE5">
        <w:rPr>
          <w:rFonts w:ascii="Courier New" w:hAnsi="Courier New" w:cs="Courier New"/>
          <w:sz w:val="24"/>
          <w:szCs w:val="24"/>
        </w:rPr>
        <w:t xml:space="preserve">, </w:t>
      </w:r>
      <w:r w:rsidRPr="007065D9">
        <w:rPr>
          <w:rFonts w:ascii="Courier New" w:hAnsi="Courier New" w:cs="Courier New"/>
          <w:sz w:val="24"/>
          <w:szCs w:val="24"/>
          <w:u w:val="dotted"/>
        </w:rPr>
        <w:t>id_mbr</w:t>
      </w:r>
      <w:r w:rsidRPr="00285BE5">
        <w:rPr>
          <w:rFonts w:ascii="Courier New" w:hAnsi="Courier New" w:cs="Courier New"/>
          <w:sz w:val="24"/>
          <w:szCs w:val="24"/>
        </w:rPr>
        <w:t>, commentaire, date)</w:t>
      </w:r>
    </w:p>
    <w:p w:rsidR="009B497E" w:rsidRDefault="009B497E" w:rsidP="00EA5A60">
      <w:pPr>
        <w:rPr>
          <w:rFonts w:ascii="Courier New" w:hAnsi="Courier New" w:cs="Courier New"/>
          <w:sz w:val="24"/>
          <w:szCs w:val="24"/>
        </w:rPr>
      </w:pPr>
    </w:p>
    <w:p w:rsidR="001831A3" w:rsidRDefault="001831A3" w:rsidP="00EA5A60">
      <w:pPr>
        <w:rPr>
          <w:rFonts w:ascii="Courier New" w:hAnsi="Courier New" w:cs="Courier New"/>
          <w:sz w:val="24"/>
          <w:szCs w:val="24"/>
        </w:rPr>
      </w:pPr>
    </w:p>
    <w:p w:rsidR="001831A3" w:rsidRDefault="00F044BF" w:rsidP="00F044BF">
      <w:pPr>
        <w:pStyle w:val="Titre1"/>
        <w:numPr>
          <w:ilvl w:val="0"/>
          <w:numId w:val="2"/>
        </w:numPr>
      </w:pPr>
      <w:r>
        <w:lastRenderedPageBreak/>
        <w:t>Création des tables sous Oracle</w:t>
      </w:r>
    </w:p>
    <w:p w:rsidR="002A693F" w:rsidRDefault="002A693F" w:rsidP="002A693F">
      <w:pPr>
        <w:ind w:firstLine="360"/>
      </w:pPr>
    </w:p>
    <w:p w:rsidR="00F044BF" w:rsidRDefault="009D06B1" w:rsidP="002A693F">
      <w:pPr>
        <w:ind w:firstLine="360"/>
        <w:rPr>
          <w:sz w:val="24"/>
          <w:szCs w:val="24"/>
        </w:rPr>
      </w:pPr>
      <w:r>
        <w:rPr>
          <w:sz w:val="24"/>
          <w:szCs w:val="24"/>
        </w:rPr>
        <w:t>Voici les ordres SQL permettant de créer nos tables, en respectant les contraintes d’intégrité :</w:t>
      </w:r>
    </w:p>
    <w:p w:rsidR="00047AEE" w:rsidRPr="00C93774" w:rsidRDefault="00047AEE" w:rsidP="00047AEE">
      <w:pPr>
        <w:rPr>
          <w:rFonts w:ascii="Courier New" w:hAnsi="Courier New" w:cs="Courier New"/>
          <w:sz w:val="24"/>
          <w:szCs w:val="24"/>
          <w:lang w:val="en-US"/>
        </w:rPr>
      </w:pPr>
      <w:r w:rsidRPr="00C93774">
        <w:rPr>
          <w:rFonts w:ascii="Courier New" w:hAnsi="Courier New" w:cs="Courier New"/>
          <w:sz w:val="24"/>
          <w:szCs w:val="24"/>
          <w:lang w:val="en-US"/>
        </w:rPr>
        <w:t>CREATE TABLE Pays</w:t>
      </w:r>
      <w:r w:rsidR="00991C96" w:rsidRPr="00C93774">
        <w:rPr>
          <w:rFonts w:ascii="Courier New" w:hAnsi="Courier New" w:cs="Courier New"/>
          <w:sz w:val="24"/>
          <w:szCs w:val="24"/>
          <w:lang w:val="en-US"/>
        </w:rPr>
        <w:br/>
      </w:r>
      <w:r w:rsidRPr="00C93774">
        <w:rPr>
          <w:rFonts w:ascii="Courier New" w:hAnsi="Courier New" w:cs="Courier New"/>
          <w:sz w:val="24"/>
          <w:szCs w:val="24"/>
          <w:lang w:val="en-US"/>
        </w:rPr>
        <w:t>(</w:t>
      </w:r>
      <w:r w:rsidR="001A462F" w:rsidRPr="00C93774">
        <w:rPr>
          <w:rFonts w:ascii="Courier New" w:hAnsi="Courier New" w:cs="Courier New"/>
          <w:sz w:val="24"/>
          <w:szCs w:val="24"/>
          <w:lang w:val="en-US"/>
        </w:rPr>
        <w:br/>
        <w:t>id_pays integer</w:t>
      </w:r>
      <w:r w:rsidRPr="00C93774">
        <w:rPr>
          <w:rFonts w:ascii="Courier New" w:hAnsi="Courier New" w:cs="Courier New"/>
          <w:sz w:val="24"/>
          <w:szCs w:val="24"/>
          <w:lang w:val="en-US"/>
        </w:rPr>
        <w:t xml:space="preserve"> </w:t>
      </w:r>
      <w:r w:rsidR="001A462F" w:rsidRPr="00C93774">
        <w:rPr>
          <w:rFonts w:ascii="Courier New" w:hAnsi="Courier New" w:cs="Courier New"/>
          <w:sz w:val="24"/>
          <w:szCs w:val="24"/>
          <w:lang w:val="en-US"/>
        </w:rPr>
        <w:t>PRIMARY KEY</w:t>
      </w:r>
      <w:r w:rsidRPr="00C93774">
        <w:rPr>
          <w:rFonts w:ascii="Courier New" w:hAnsi="Courier New" w:cs="Courier New"/>
          <w:sz w:val="24"/>
          <w:szCs w:val="24"/>
          <w:lang w:val="en-US"/>
        </w:rPr>
        <w:t xml:space="preserve">, </w:t>
      </w:r>
      <w:r w:rsidRPr="00C93774">
        <w:rPr>
          <w:rFonts w:ascii="Courier New" w:hAnsi="Courier New" w:cs="Courier New"/>
          <w:sz w:val="24"/>
          <w:szCs w:val="24"/>
          <w:lang w:val="en-US"/>
        </w:rPr>
        <w:br/>
        <w:t>majorite_pays int(2) NOT NULL</w:t>
      </w:r>
      <w:r w:rsidRPr="00C93774">
        <w:rPr>
          <w:rFonts w:ascii="Courier New" w:hAnsi="Courier New" w:cs="Courier New"/>
          <w:sz w:val="24"/>
          <w:szCs w:val="24"/>
          <w:lang w:val="en-US"/>
        </w:rPr>
        <w:br/>
        <w:t>);</w:t>
      </w:r>
    </w:p>
    <w:p w:rsidR="00047AEE" w:rsidRPr="009616FD" w:rsidRDefault="00AC4638" w:rsidP="00047AEE">
      <w:pPr>
        <w:rPr>
          <w:rFonts w:ascii="Courier New" w:hAnsi="Courier New" w:cs="Courier New"/>
          <w:sz w:val="24"/>
          <w:szCs w:val="24"/>
          <w:lang w:val="en-US"/>
        </w:rPr>
      </w:pPr>
      <w:r w:rsidRPr="009616FD">
        <w:rPr>
          <w:rFonts w:ascii="Courier New" w:hAnsi="Courier New" w:cs="Courier New"/>
          <w:sz w:val="24"/>
          <w:szCs w:val="24"/>
          <w:lang w:val="en-US"/>
        </w:rPr>
        <w:t xml:space="preserve">CREATE TABLE </w:t>
      </w:r>
      <w:r w:rsidR="00047AEE" w:rsidRPr="009616FD">
        <w:rPr>
          <w:rFonts w:ascii="Courier New" w:hAnsi="Courier New" w:cs="Courier New"/>
          <w:sz w:val="24"/>
          <w:szCs w:val="24"/>
          <w:lang w:val="en-US"/>
        </w:rPr>
        <w:t>Membre</w:t>
      </w:r>
      <w:r w:rsidRPr="009616FD">
        <w:rPr>
          <w:rFonts w:ascii="Courier New" w:hAnsi="Courier New" w:cs="Courier New"/>
          <w:sz w:val="24"/>
          <w:szCs w:val="24"/>
          <w:lang w:val="en-US"/>
        </w:rPr>
        <w:br/>
      </w:r>
      <w:r w:rsidR="00047AEE" w:rsidRPr="009616FD">
        <w:rPr>
          <w:rFonts w:ascii="Courier New" w:hAnsi="Courier New" w:cs="Courier New"/>
          <w:sz w:val="24"/>
          <w:szCs w:val="24"/>
          <w:lang w:val="en-US"/>
        </w:rPr>
        <w:t>(</w:t>
      </w:r>
      <w:r w:rsidRPr="009616FD">
        <w:rPr>
          <w:rFonts w:ascii="Courier New" w:hAnsi="Courier New" w:cs="Courier New"/>
          <w:sz w:val="24"/>
          <w:szCs w:val="24"/>
          <w:lang w:val="en-US"/>
        </w:rPr>
        <w:br/>
      </w:r>
      <w:r w:rsidR="00047AEE" w:rsidRPr="009616FD">
        <w:rPr>
          <w:rFonts w:ascii="Courier New" w:hAnsi="Courier New" w:cs="Courier New"/>
          <w:sz w:val="24"/>
          <w:szCs w:val="24"/>
          <w:lang w:val="en-US"/>
        </w:rPr>
        <w:t>id_mbr</w:t>
      </w:r>
      <w:r w:rsidR="00C93774" w:rsidRPr="009616FD">
        <w:rPr>
          <w:rFonts w:ascii="Courier New" w:hAnsi="Courier New" w:cs="Courier New"/>
          <w:sz w:val="24"/>
          <w:szCs w:val="24"/>
          <w:lang w:val="en-US"/>
        </w:rPr>
        <w:t xml:space="preserve"> integer</w:t>
      </w:r>
      <w:r w:rsidR="00A9286A" w:rsidRPr="00DD605A">
        <w:rPr>
          <w:rFonts w:ascii="Courier New" w:hAnsi="Courier New" w:cs="Courier New"/>
          <w:sz w:val="24"/>
          <w:szCs w:val="24"/>
          <w:lang w:val="en-US"/>
        </w:rPr>
        <w:t xml:space="preserve"> NOT NULL</w:t>
      </w:r>
      <w:r w:rsidR="00C93774" w:rsidRPr="009616FD">
        <w:rPr>
          <w:rFonts w:ascii="Courier New" w:hAnsi="Courier New" w:cs="Courier New"/>
          <w:sz w:val="24"/>
          <w:szCs w:val="24"/>
          <w:lang w:val="en-US"/>
        </w:rPr>
        <w:t xml:space="preserve"> PRIMARY KEY</w:t>
      </w:r>
      <w:r w:rsidR="00047AEE" w:rsidRPr="009616FD">
        <w:rPr>
          <w:rFonts w:ascii="Courier New" w:hAnsi="Courier New" w:cs="Courier New"/>
          <w:sz w:val="24"/>
          <w:szCs w:val="24"/>
          <w:lang w:val="en-US"/>
        </w:rPr>
        <w:t xml:space="preserve">, </w:t>
      </w:r>
      <w:r w:rsidRPr="009616FD">
        <w:rPr>
          <w:rFonts w:ascii="Courier New" w:hAnsi="Courier New" w:cs="Courier New"/>
          <w:sz w:val="24"/>
          <w:szCs w:val="24"/>
          <w:lang w:val="en-US"/>
        </w:rPr>
        <w:br/>
      </w:r>
      <w:r w:rsidR="00047AEE" w:rsidRPr="009616FD">
        <w:rPr>
          <w:rFonts w:ascii="Courier New" w:hAnsi="Courier New" w:cs="Courier New"/>
          <w:sz w:val="24"/>
          <w:szCs w:val="24"/>
          <w:lang w:val="en-US"/>
        </w:rPr>
        <w:t>is_acheteur</w:t>
      </w:r>
      <w:r w:rsidR="0035705B" w:rsidRPr="009616FD">
        <w:rPr>
          <w:rFonts w:ascii="Courier New" w:hAnsi="Courier New" w:cs="Courier New"/>
          <w:sz w:val="24"/>
          <w:szCs w:val="24"/>
          <w:lang w:val="en-US"/>
        </w:rPr>
        <w:t xml:space="preserve"> bool</w:t>
      </w:r>
      <w:r w:rsidR="00047AEE" w:rsidRPr="009616FD">
        <w:rPr>
          <w:rFonts w:ascii="Courier New" w:hAnsi="Courier New" w:cs="Courier New"/>
          <w:sz w:val="24"/>
          <w:szCs w:val="24"/>
          <w:lang w:val="en-US"/>
        </w:rPr>
        <w:t xml:space="preserve">, </w:t>
      </w:r>
      <w:r w:rsidRPr="009616FD">
        <w:rPr>
          <w:rFonts w:ascii="Courier New" w:hAnsi="Courier New" w:cs="Courier New"/>
          <w:sz w:val="24"/>
          <w:szCs w:val="24"/>
          <w:lang w:val="en-US"/>
        </w:rPr>
        <w:br/>
      </w:r>
      <w:r w:rsidR="00047AEE" w:rsidRPr="009616FD">
        <w:rPr>
          <w:rFonts w:ascii="Courier New" w:hAnsi="Courier New" w:cs="Courier New"/>
          <w:sz w:val="24"/>
          <w:szCs w:val="24"/>
          <w:lang w:val="en-US"/>
        </w:rPr>
        <w:t>is_vendeur</w:t>
      </w:r>
      <w:r w:rsidR="00AE4FB9" w:rsidRPr="009616FD">
        <w:rPr>
          <w:rFonts w:ascii="Courier New" w:hAnsi="Courier New" w:cs="Courier New"/>
          <w:sz w:val="24"/>
          <w:szCs w:val="24"/>
          <w:lang w:val="en-US"/>
        </w:rPr>
        <w:t xml:space="preserve"> bool</w:t>
      </w:r>
      <w:r w:rsidR="00047AEE" w:rsidRPr="009616FD">
        <w:rPr>
          <w:rFonts w:ascii="Courier New" w:hAnsi="Courier New" w:cs="Courier New"/>
          <w:sz w:val="24"/>
          <w:szCs w:val="24"/>
          <w:lang w:val="en-US"/>
        </w:rPr>
        <w:t xml:space="preserve">, </w:t>
      </w:r>
      <w:r w:rsidRPr="009616FD">
        <w:rPr>
          <w:rFonts w:ascii="Courier New" w:hAnsi="Courier New" w:cs="Courier New"/>
          <w:sz w:val="24"/>
          <w:szCs w:val="24"/>
          <w:lang w:val="en-US"/>
        </w:rPr>
        <w:br/>
      </w:r>
      <w:r w:rsidR="00047AEE" w:rsidRPr="009616FD">
        <w:rPr>
          <w:rFonts w:ascii="Courier New" w:hAnsi="Courier New" w:cs="Courier New"/>
          <w:sz w:val="24"/>
          <w:szCs w:val="24"/>
          <w:lang w:val="en-US"/>
        </w:rPr>
        <w:t>nom</w:t>
      </w:r>
      <w:r w:rsidR="002A07A7" w:rsidRPr="009616FD">
        <w:rPr>
          <w:rFonts w:ascii="Courier New" w:hAnsi="Courier New" w:cs="Courier New"/>
          <w:sz w:val="24"/>
          <w:szCs w:val="24"/>
          <w:lang w:val="en-US"/>
        </w:rPr>
        <w:t xml:space="preserve"> varchar(30)</w:t>
      </w:r>
      <w:r w:rsidR="009616FD" w:rsidRPr="009616FD">
        <w:rPr>
          <w:rFonts w:ascii="Courier New" w:hAnsi="Courier New" w:cs="Courier New"/>
          <w:sz w:val="24"/>
          <w:szCs w:val="24"/>
          <w:lang w:val="en-US"/>
        </w:rPr>
        <w:t xml:space="preserve"> NOT NULL</w:t>
      </w:r>
      <w:r w:rsidR="00047AEE" w:rsidRPr="009616FD">
        <w:rPr>
          <w:rFonts w:ascii="Courier New" w:hAnsi="Courier New" w:cs="Courier New"/>
          <w:sz w:val="24"/>
          <w:szCs w:val="24"/>
          <w:lang w:val="en-US"/>
        </w:rPr>
        <w:t xml:space="preserve">, </w:t>
      </w:r>
      <w:r w:rsidRPr="009616FD">
        <w:rPr>
          <w:rFonts w:ascii="Courier New" w:hAnsi="Courier New" w:cs="Courier New"/>
          <w:sz w:val="24"/>
          <w:szCs w:val="24"/>
          <w:lang w:val="en-US"/>
        </w:rPr>
        <w:br/>
      </w:r>
      <w:r w:rsidR="00047AEE" w:rsidRPr="009616FD">
        <w:rPr>
          <w:rFonts w:ascii="Courier New" w:hAnsi="Courier New" w:cs="Courier New"/>
          <w:sz w:val="24"/>
          <w:szCs w:val="24"/>
          <w:lang w:val="en-US"/>
        </w:rPr>
        <w:t>prenom</w:t>
      </w:r>
      <w:r w:rsidR="004B6BBE" w:rsidRPr="009616FD">
        <w:rPr>
          <w:rFonts w:ascii="Courier New" w:hAnsi="Courier New" w:cs="Courier New"/>
          <w:sz w:val="24"/>
          <w:szCs w:val="24"/>
          <w:lang w:val="en-US"/>
        </w:rPr>
        <w:t xml:space="preserve"> varchar(30)</w:t>
      </w:r>
      <w:r w:rsidR="009616FD" w:rsidRPr="009616FD">
        <w:rPr>
          <w:rFonts w:ascii="Courier New" w:hAnsi="Courier New" w:cs="Courier New"/>
          <w:sz w:val="24"/>
          <w:szCs w:val="24"/>
          <w:lang w:val="en-US"/>
        </w:rPr>
        <w:t xml:space="preserve"> NOT NULL</w:t>
      </w:r>
      <w:r w:rsidR="00047AEE" w:rsidRPr="009616FD">
        <w:rPr>
          <w:rFonts w:ascii="Courier New" w:hAnsi="Courier New" w:cs="Courier New"/>
          <w:sz w:val="24"/>
          <w:szCs w:val="24"/>
          <w:lang w:val="en-US"/>
        </w:rPr>
        <w:t xml:space="preserve">, </w:t>
      </w:r>
      <w:r w:rsidRPr="009616FD">
        <w:rPr>
          <w:rFonts w:ascii="Courier New" w:hAnsi="Courier New" w:cs="Courier New"/>
          <w:sz w:val="24"/>
          <w:szCs w:val="24"/>
          <w:lang w:val="en-US"/>
        </w:rPr>
        <w:br/>
      </w:r>
      <w:r w:rsidR="00047AEE" w:rsidRPr="009616FD">
        <w:rPr>
          <w:rFonts w:ascii="Courier New" w:hAnsi="Courier New" w:cs="Courier New"/>
          <w:sz w:val="24"/>
          <w:szCs w:val="24"/>
          <w:lang w:val="en-US"/>
        </w:rPr>
        <w:t>dt_naiss</w:t>
      </w:r>
      <w:r w:rsidR="004B6BBE" w:rsidRPr="009616FD">
        <w:rPr>
          <w:rFonts w:ascii="Courier New" w:hAnsi="Courier New" w:cs="Courier New"/>
          <w:sz w:val="24"/>
          <w:szCs w:val="24"/>
          <w:lang w:val="en-US"/>
        </w:rPr>
        <w:t xml:space="preserve"> date</w:t>
      </w:r>
      <w:r w:rsidR="009616FD" w:rsidRPr="009616FD">
        <w:rPr>
          <w:rFonts w:ascii="Courier New" w:hAnsi="Courier New" w:cs="Courier New"/>
          <w:sz w:val="24"/>
          <w:szCs w:val="24"/>
          <w:lang w:val="en-US"/>
        </w:rPr>
        <w:t xml:space="preserve"> NOT NULL</w:t>
      </w:r>
      <w:r w:rsidR="00047AEE" w:rsidRPr="009616FD">
        <w:rPr>
          <w:rFonts w:ascii="Courier New" w:hAnsi="Courier New" w:cs="Courier New"/>
          <w:sz w:val="24"/>
          <w:szCs w:val="24"/>
          <w:lang w:val="en-US"/>
        </w:rPr>
        <w:t xml:space="preserve">, </w:t>
      </w:r>
      <w:r w:rsidRPr="009616FD">
        <w:rPr>
          <w:rFonts w:ascii="Courier New" w:hAnsi="Courier New" w:cs="Courier New"/>
          <w:sz w:val="24"/>
          <w:szCs w:val="24"/>
          <w:lang w:val="en-US"/>
        </w:rPr>
        <w:br/>
      </w:r>
      <w:r w:rsidR="00047AEE" w:rsidRPr="009616FD">
        <w:rPr>
          <w:rFonts w:ascii="Courier New" w:hAnsi="Courier New" w:cs="Courier New"/>
          <w:sz w:val="24"/>
          <w:szCs w:val="24"/>
          <w:lang w:val="en-US"/>
        </w:rPr>
        <w:t>adresse</w:t>
      </w:r>
      <w:r w:rsidR="004B6BBE" w:rsidRPr="009616FD">
        <w:rPr>
          <w:rFonts w:ascii="Courier New" w:hAnsi="Courier New" w:cs="Courier New"/>
          <w:sz w:val="24"/>
          <w:szCs w:val="24"/>
          <w:lang w:val="en-US"/>
        </w:rPr>
        <w:t xml:space="preserve"> varchar(60)</w:t>
      </w:r>
      <w:r w:rsidR="009616FD" w:rsidRPr="009616FD">
        <w:rPr>
          <w:rFonts w:ascii="Courier New" w:hAnsi="Courier New" w:cs="Courier New"/>
          <w:sz w:val="24"/>
          <w:szCs w:val="24"/>
          <w:lang w:val="en-US"/>
        </w:rPr>
        <w:t xml:space="preserve"> NOT NULL</w:t>
      </w:r>
      <w:r w:rsidR="00047AEE" w:rsidRPr="009616FD">
        <w:rPr>
          <w:rFonts w:ascii="Courier New" w:hAnsi="Courier New" w:cs="Courier New"/>
          <w:sz w:val="24"/>
          <w:szCs w:val="24"/>
          <w:lang w:val="en-US"/>
        </w:rPr>
        <w:t xml:space="preserve">, </w:t>
      </w:r>
      <w:r w:rsidRPr="009616FD">
        <w:rPr>
          <w:rFonts w:ascii="Courier New" w:hAnsi="Courier New" w:cs="Courier New"/>
          <w:sz w:val="24"/>
          <w:szCs w:val="24"/>
          <w:lang w:val="en-US"/>
        </w:rPr>
        <w:br/>
      </w:r>
      <w:r w:rsidR="00047AEE" w:rsidRPr="009616FD">
        <w:rPr>
          <w:rFonts w:ascii="Courier New" w:hAnsi="Courier New" w:cs="Courier New"/>
          <w:sz w:val="24"/>
          <w:szCs w:val="24"/>
          <w:lang w:val="en-US"/>
        </w:rPr>
        <w:t>Zip_code</w:t>
      </w:r>
      <w:r w:rsidR="00B4679C" w:rsidRPr="009616FD">
        <w:rPr>
          <w:rFonts w:ascii="Courier New" w:hAnsi="Courier New" w:cs="Courier New"/>
          <w:sz w:val="24"/>
          <w:szCs w:val="24"/>
          <w:lang w:val="en-US"/>
        </w:rPr>
        <w:t xml:space="preserve"> varchar(5)</w:t>
      </w:r>
      <w:r w:rsidR="009616FD" w:rsidRPr="009616FD">
        <w:rPr>
          <w:rFonts w:ascii="Courier New" w:hAnsi="Courier New" w:cs="Courier New"/>
          <w:sz w:val="24"/>
          <w:szCs w:val="24"/>
          <w:lang w:val="en-US"/>
        </w:rPr>
        <w:t xml:space="preserve"> NOT NULL</w:t>
      </w:r>
      <w:r w:rsidR="00047AEE" w:rsidRPr="009616FD">
        <w:rPr>
          <w:rFonts w:ascii="Courier New" w:hAnsi="Courier New" w:cs="Courier New"/>
          <w:sz w:val="24"/>
          <w:szCs w:val="24"/>
          <w:lang w:val="en-US"/>
        </w:rPr>
        <w:t xml:space="preserve">, </w:t>
      </w:r>
      <w:r w:rsidRPr="009616FD">
        <w:rPr>
          <w:rFonts w:ascii="Courier New" w:hAnsi="Courier New" w:cs="Courier New"/>
          <w:sz w:val="24"/>
          <w:szCs w:val="24"/>
          <w:lang w:val="en-US"/>
        </w:rPr>
        <w:br/>
      </w:r>
      <w:r w:rsidR="00047AEE" w:rsidRPr="009616FD">
        <w:rPr>
          <w:rFonts w:ascii="Courier New" w:hAnsi="Courier New" w:cs="Courier New"/>
          <w:sz w:val="24"/>
          <w:szCs w:val="24"/>
          <w:lang w:val="en-US"/>
        </w:rPr>
        <w:t>ville</w:t>
      </w:r>
      <w:r w:rsidR="005611E9" w:rsidRPr="009616FD">
        <w:rPr>
          <w:rFonts w:ascii="Courier New" w:hAnsi="Courier New" w:cs="Courier New"/>
          <w:sz w:val="24"/>
          <w:szCs w:val="24"/>
          <w:lang w:val="en-US"/>
        </w:rPr>
        <w:t xml:space="preserve"> varchar(15)</w:t>
      </w:r>
      <w:r w:rsidR="009616FD" w:rsidRPr="009616FD">
        <w:rPr>
          <w:rFonts w:ascii="Courier New" w:hAnsi="Courier New" w:cs="Courier New"/>
          <w:sz w:val="24"/>
          <w:szCs w:val="24"/>
          <w:lang w:val="en-US"/>
        </w:rPr>
        <w:t xml:space="preserve"> NOT NULL</w:t>
      </w:r>
      <w:r w:rsidR="00047AEE" w:rsidRPr="009616FD">
        <w:rPr>
          <w:rFonts w:ascii="Courier New" w:hAnsi="Courier New" w:cs="Courier New"/>
          <w:sz w:val="24"/>
          <w:szCs w:val="24"/>
          <w:lang w:val="en-US"/>
        </w:rPr>
        <w:t xml:space="preserve">, </w:t>
      </w:r>
      <w:r w:rsidRPr="009616FD">
        <w:rPr>
          <w:rFonts w:ascii="Courier New" w:hAnsi="Courier New" w:cs="Courier New"/>
          <w:sz w:val="24"/>
          <w:szCs w:val="24"/>
          <w:lang w:val="en-US"/>
        </w:rPr>
        <w:br/>
      </w:r>
      <w:r w:rsidR="00047AEE" w:rsidRPr="009616FD">
        <w:rPr>
          <w:rFonts w:ascii="Courier New" w:hAnsi="Courier New" w:cs="Courier New"/>
          <w:sz w:val="24"/>
          <w:szCs w:val="24"/>
          <w:lang w:val="en-US"/>
        </w:rPr>
        <w:t>téléphone</w:t>
      </w:r>
      <w:r w:rsidR="00716A2E" w:rsidRPr="009616FD">
        <w:rPr>
          <w:rFonts w:ascii="Courier New" w:hAnsi="Courier New" w:cs="Courier New"/>
          <w:sz w:val="24"/>
          <w:szCs w:val="24"/>
          <w:lang w:val="en-US"/>
        </w:rPr>
        <w:t xml:space="preserve"> </w:t>
      </w:r>
      <w:r w:rsidR="009616FD" w:rsidRPr="00A9286A">
        <w:rPr>
          <w:rFonts w:ascii="Courier New" w:hAnsi="Courier New" w:cs="Courier New"/>
          <w:sz w:val="24"/>
          <w:szCs w:val="24"/>
          <w:lang w:val="en-US"/>
        </w:rPr>
        <w:t>NOT NULL</w:t>
      </w:r>
      <w:r w:rsidR="00047AEE" w:rsidRPr="009616FD">
        <w:rPr>
          <w:rFonts w:ascii="Courier New" w:hAnsi="Courier New" w:cs="Courier New"/>
          <w:sz w:val="24"/>
          <w:szCs w:val="24"/>
          <w:lang w:val="en-US"/>
        </w:rPr>
        <w:t xml:space="preserve">, </w:t>
      </w:r>
      <w:r w:rsidRPr="009616FD">
        <w:rPr>
          <w:rFonts w:ascii="Courier New" w:hAnsi="Courier New" w:cs="Courier New"/>
          <w:sz w:val="24"/>
          <w:szCs w:val="24"/>
          <w:lang w:val="en-US"/>
        </w:rPr>
        <w:br/>
      </w:r>
      <w:r w:rsidR="00047AEE" w:rsidRPr="009616FD">
        <w:rPr>
          <w:rFonts w:ascii="Courier New" w:hAnsi="Courier New" w:cs="Courier New"/>
          <w:sz w:val="24"/>
          <w:szCs w:val="24"/>
          <w:lang w:val="en-US"/>
        </w:rPr>
        <w:t>pays</w:t>
      </w:r>
      <w:r w:rsidR="00716A2E" w:rsidRPr="009616FD">
        <w:rPr>
          <w:rFonts w:ascii="Courier New" w:hAnsi="Courier New" w:cs="Courier New"/>
          <w:sz w:val="24"/>
          <w:szCs w:val="24"/>
          <w:lang w:val="en-US"/>
        </w:rPr>
        <w:t xml:space="preserve"> NOT NULL REFERENCES Pays(id_pays)</w:t>
      </w:r>
      <w:r w:rsidR="00047AEE" w:rsidRPr="009616FD">
        <w:rPr>
          <w:rFonts w:ascii="Courier New" w:hAnsi="Courier New" w:cs="Courier New"/>
          <w:sz w:val="24"/>
          <w:szCs w:val="24"/>
          <w:lang w:val="en-US"/>
        </w:rPr>
        <w:t xml:space="preserve">, </w:t>
      </w:r>
      <w:r w:rsidRPr="009616FD">
        <w:rPr>
          <w:rFonts w:ascii="Courier New" w:hAnsi="Courier New" w:cs="Courier New"/>
          <w:sz w:val="24"/>
          <w:szCs w:val="24"/>
          <w:lang w:val="en-US"/>
        </w:rPr>
        <w:br/>
      </w:r>
      <w:r w:rsidR="00047AEE" w:rsidRPr="009616FD">
        <w:rPr>
          <w:rFonts w:ascii="Courier New" w:hAnsi="Courier New" w:cs="Courier New"/>
          <w:sz w:val="24"/>
          <w:szCs w:val="24"/>
          <w:lang w:val="en-US"/>
        </w:rPr>
        <w:t>login</w:t>
      </w:r>
      <w:r w:rsidR="00DD605A" w:rsidRPr="00DD605A">
        <w:rPr>
          <w:rFonts w:ascii="Courier New" w:hAnsi="Courier New" w:cs="Courier New"/>
          <w:sz w:val="24"/>
          <w:szCs w:val="24"/>
          <w:lang w:val="en-US"/>
        </w:rPr>
        <w:t xml:space="preserve"> </w:t>
      </w:r>
      <w:r w:rsidR="00DD605A" w:rsidRPr="009616FD">
        <w:rPr>
          <w:rFonts w:ascii="Courier New" w:hAnsi="Courier New" w:cs="Courier New"/>
          <w:sz w:val="24"/>
          <w:szCs w:val="24"/>
          <w:lang w:val="en-US"/>
        </w:rPr>
        <w:t>varchar(30) NOT NULL</w:t>
      </w:r>
      <w:r w:rsidR="00047AEE" w:rsidRPr="009616FD">
        <w:rPr>
          <w:rFonts w:ascii="Courier New" w:hAnsi="Courier New" w:cs="Courier New"/>
          <w:sz w:val="24"/>
          <w:szCs w:val="24"/>
          <w:lang w:val="en-US"/>
        </w:rPr>
        <w:t xml:space="preserve">, </w:t>
      </w:r>
      <w:r w:rsidRPr="009616FD">
        <w:rPr>
          <w:rFonts w:ascii="Courier New" w:hAnsi="Courier New" w:cs="Courier New"/>
          <w:sz w:val="24"/>
          <w:szCs w:val="24"/>
          <w:lang w:val="en-US"/>
        </w:rPr>
        <w:br/>
      </w:r>
      <w:r w:rsidR="00047AEE" w:rsidRPr="009616FD">
        <w:rPr>
          <w:rFonts w:ascii="Courier New" w:hAnsi="Courier New" w:cs="Courier New"/>
          <w:sz w:val="24"/>
          <w:szCs w:val="24"/>
          <w:lang w:val="en-US"/>
        </w:rPr>
        <w:t>mot_de_passe</w:t>
      </w:r>
      <w:r w:rsidR="009237FF">
        <w:rPr>
          <w:rFonts w:ascii="Courier New" w:hAnsi="Courier New" w:cs="Courier New"/>
          <w:sz w:val="24"/>
          <w:szCs w:val="24"/>
          <w:lang w:val="en-US"/>
        </w:rPr>
        <w:t xml:space="preserve"> </w:t>
      </w:r>
      <w:r w:rsidR="009237FF" w:rsidRPr="009616FD">
        <w:rPr>
          <w:rFonts w:ascii="Courier New" w:hAnsi="Courier New" w:cs="Courier New"/>
          <w:sz w:val="24"/>
          <w:szCs w:val="24"/>
          <w:lang w:val="en-US"/>
        </w:rPr>
        <w:t>varchar(30) NOT NULL</w:t>
      </w:r>
      <w:r w:rsidR="00047AEE" w:rsidRPr="009616FD">
        <w:rPr>
          <w:rFonts w:ascii="Courier New" w:hAnsi="Courier New" w:cs="Courier New"/>
          <w:sz w:val="24"/>
          <w:szCs w:val="24"/>
          <w:lang w:val="en-US"/>
        </w:rPr>
        <w:t xml:space="preserve">, </w:t>
      </w:r>
      <w:r w:rsidRPr="009616FD">
        <w:rPr>
          <w:rFonts w:ascii="Courier New" w:hAnsi="Courier New" w:cs="Courier New"/>
          <w:sz w:val="24"/>
          <w:szCs w:val="24"/>
          <w:lang w:val="en-US"/>
        </w:rPr>
        <w:br/>
      </w:r>
      <w:r w:rsidR="00047AEE" w:rsidRPr="009616FD">
        <w:rPr>
          <w:rFonts w:ascii="Courier New" w:hAnsi="Courier New" w:cs="Courier New"/>
          <w:sz w:val="24"/>
          <w:szCs w:val="24"/>
          <w:lang w:val="en-US"/>
        </w:rPr>
        <w:t>email</w:t>
      </w:r>
      <w:r w:rsidR="00001301">
        <w:rPr>
          <w:rFonts w:ascii="Courier New" w:hAnsi="Courier New" w:cs="Courier New"/>
          <w:sz w:val="24"/>
          <w:szCs w:val="24"/>
          <w:lang w:val="en-US"/>
        </w:rPr>
        <w:t xml:space="preserve"> </w:t>
      </w:r>
      <w:r w:rsidR="00001301" w:rsidRPr="009616FD">
        <w:rPr>
          <w:rFonts w:ascii="Courier New" w:hAnsi="Courier New" w:cs="Courier New"/>
          <w:sz w:val="24"/>
          <w:szCs w:val="24"/>
          <w:lang w:val="en-US"/>
        </w:rPr>
        <w:t>varchar(30) NOT NULL</w:t>
      </w:r>
      <w:r w:rsidR="00047AEE" w:rsidRPr="009616FD">
        <w:rPr>
          <w:rFonts w:ascii="Courier New" w:hAnsi="Courier New" w:cs="Courier New"/>
          <w:sz w:val="24"/>
          <w:szCs w:val="24"/>
          <w:lang w:val="en-US"/>
        </w:rPr>
        <w:t xml:space="preserve">, </w:t>
      </w:r>
      <w:r w:rsidRPr="009616FD">
        <w:rPr>
          <w:rFonts w:ascii="Courier New" w:hAnsi="Courier New" w:cs="Courier New"/>
          <w:sz w:val="24"/>
          <w:szCs w:val="24"/>
          <w:lang w:val="en-US"/>
        </w:rPr>
        <w:br/>
      </w:r>
      <w:r w:rsidR="00047AEE" w:rsidRPr="009616FD">
        <w:rPr>
          <w:rFonts w:ascii="Courier New" w:hAnsi="Courier New" w:cs="Courier New"/>
          <w:sz w:val="24"/>
          <w:szCs w:val="24"/>
          <w:lang w:val="en-US"/>
        </w:rPr>
        <w:t>num_cb</w:t>
      </w:r>
      <w:r w:rsidR="004256ED">
        <w:rPr>
          <w:rFonts w:ascii="Courier New" w:hAnsi="Courier New" w:cs="Courier New"/>
          <w:sz w:val="24"/>
          <w:szCs w:val="24"/>
          <w:lang w:val="en-US"/>
        </w:rPr>
        <w:t xml:space="preserve"> integer</w:t>
      </w:r>
      <w:r w:rsidR="00047AEE" w:rsidRPr="009616FD">
        <w:rPr>
          <w:rFonts w:ascii="Courier New" w:hAnsi="Courier New" w:cs="Courier New"/>
          <w:sz w:val="24"/>
          <w:szCs w:val="24"/>
          <w:lang w:val="en-US"/>
        </w:rPr>
        <w:t xml:space="preserve">, </w:t>
      </w:r>
      <w:r w:rsidRPr="009616FD">
        <w:rPr>
          <w:rFonts w:ascii="Courier New" w:hAnsi="Courier New" w:cs="Courier New"/>
          <w:sz w:val="24"/>
          <w:szCs w:val="24"/>
          <w:lang w:val="en-US"/>
        </w:rPr>
        <w:br/>
      </w:r>
      <w:r w:rsidR="00047AEE" w:rsidRPr="009616FD">
        <w:rPr>
          <w:rFonts w:ascii="Courier New" w:hAnsi="Courier New" w:cs="Courier New"/>
          <w:sz w:val="24"/>
          <w:szCs w:val="24"/>
          <w:lang w:val="en-US"/>
        </w:rPr>
        <w:t>note_vendeur</w:t>
      </w:r>
      <w:r w:rsidR="007B6436">
        <w:rPr>
          <w:rFonts w:ascii="Courier New" w:hAnsi="Courier New" w:cs="Courier New"/>
          <w:sz w:val="24"/>
          <w:szCs w:val="24"/>
          <w:lang w:val="en-US"/>
        </w:rPr>
        <w:t xml:space="preserve"> integer</w:t>
      </w:r>
      <w:r w:rsidR="00047AEE" w:rsidRPr="009616FD">
        <w:rPr>
          <w:rFonts w:ascii="Courier New" w:hAnsi="Courier New" w:cs="Courier New"/>
          <w:sz w:val="24"/>
          <w:szCs w:val="24"/>
          <w:lang w:val="en-US"/>
        </w:rPr>
        <w:t xml:space="preserve">, </w:t>
      </w:r>
      <w:r w:rsidRPr="009616FD">
        <w:rPr>
          <w:rFonts w:ascii="Courier New" w:hAnsi="Courier New" w:cs="Courier New"/>
          <w:sz w:val="24"/>
          <w:szCs w:val="24"/>
          <w:lang w:val="en-US"/>
        </w:rPr>
        <w:br/>
      </w:r>
      <w:r w:rsidR="00047AEE" w:rsidRPr="009616FD">
        <w:rPr>
          <w:rFonts w:ascii="Courier New" w:hAnsi="Courier New" w:cs="Courier New"/>
          <w:sz w:val="24"/>
          <w:szCs w:val="24"/>
          <w:lang w:val="en-US"/>
        </w:rPr>
        <w:t>note_acheteur</w:t>
      </w:r>
      <w:r w:rsidR="007B6436">
        <w:rPr>
          <w:rFonts w:ascii="Courier New" w:hAnsi="Courier New" w:cs="Courier New"/>
          <w:sz w:val="24"/>
          <w:szCs w:val="24"/>
          <w:lang w:val="en-US"/>
        </w:rPr>
        <w:t xml:space="preserve"> integer</w:t>
      </w:r>
      <w:r w:rsidRPr="009616FD">
        <w:rPr>
          <w:rFonts w:ascii="Courier New" w:hAnsi="Courier New" w:cs="Courier New"/>
          <w:sz w:val="24"/>
          <w:szCs w:val="24"/>
          <w:lang w:val="en-US"/>
        </w:rPr>
        <w:br/>
      </w:r>
      <w:r w:rsidR="00047AEE" w:rsidRPr="009616FD">
        <w:rPr>
          <w:rFonts w:ascii="Courier New" w:hAnsi="Courier New" w:cs="Courier New"/>
          <w:sz w:val="24"/>
          <w:szCs w:val="24"/>
          <w:lang w:val="en-US"/>
        </w:rPr>
        <w:t>)</w:t>
      </w:r>
      <w:r w:rsidRPr="009616FD">
        <w:rPr>
          <w:rFonts w:ascii="Courier New" w:hAnsi="Courier New" w:cs="Courier New"/>
          <w:sz w:val="24"/>
          <w:szCs w:val="24"/>
          <w:lang w:val="en-US"/>
        </w:rPr>
        <w:t>;</w:t>
      </w:r>
    </w:p>
    <w:p w:rsidR="00EE2C5A" w:rsidRPr="004129B7" w:rsidRDefault="00EE2C5A" w:rsidP="00EE2C5A">
      <w:pPr>
        <w:rPr>
          <w:rFonts w:ascii="Courier New" w:hAnsi="Courier New" w:cs="Courier New"/>
          <w:sz w:val="24"/>
          <w:szCs w:val="24"/>
          <w:lang w:val="en-US"/>
        </w:rPr>
      </w:pPr>
      <w:r w:rsidRPr="004129B7">
        <w:rPr>
          <w:rFonts w:ascii="Courier New" w:hAnsi="Courier New" w:cs="Courier New"/>
          <w:sz w:val="24"/>
          <w:szCs w:val="24"/>
          <w:lang w:val="en-US"/>
        </w:rPr>
        <w:t>CREATE TABLE Vendeur_en_attente</w:t>
      </w:r>
      <w:r w:rsidRPr="004129B7">
        <w:rPr>
          <w:rFonts w:ascii="Courier New" w:hAnsi="Courier New" w:cs="Courier New"/>
          <w:sz w:val="24"/>
          <w:szCs w:val="24"/>
          <w:lang w:val="en-US"/>
        </w:rPr>
        <w:br/>
        <w:t>(</w:t>
      </w:r>
      <w:r w:rsidRPr="004129B7">
        <w:rPr>
          <w:rFonts w:ascii="Courier New" w:hAnsi="Courier New" w:cs="Courier New"/>
          <w:sz w:val="24"/>
          <w:szCs w:val="24"/>
          <w:lang w:val="en-US"/>
        </w:rPr>
        <w:br/>
        <w:t>code</w:t>
      </w:r>
      <w:r w:rsidR="001971D8" w:rsidRPr="004129B7">
        <w:rPr>
          <w:rFonts w:ascii="Courier New" w:hAnsi="Courier New" w:cs="Courier New"/>
          <w:sz w:val="24"/>
          <w:szCs w:val="24"/>
          <w:lang w:val="en-US"/>
        </w:rPr>
        <w:t xml:space="preserve"> </w:t>
      </w:r>
      <w:r w:rsidR="001971D8" w:rsidRPr="009616FD">
        <w:rPr>
          <w:rFonts w:ascii="Courier New" w:hAnsi="Courier New" w:cs="Courier New"/>
          <w:sz w:val="24"/>
          <w:szCs w:val="24"/>
          <w:lang w:val="en-US"/>
        </w:rPr>
        <w:t>varchar(30)</w:t>
      </w:r>
      <w:r w:rsidR="001971D8" w:rsidRPr="001971D8">
        <w:rPr>
          <w:rFonts w:ascii="Courier New" w:hAnsi="Courier New" w:cs="Courier New"/>
          <w:sz w:val="24"/>
          <w:szCs w:val="24"/>
          <w:lang w:val="en-US"/>
        </w:rPr>
        <w:t xml:space="preserve"> </w:t>
      </w:r>
      <w:r w:rsidR="001971D8" w:rsidRPr="00DD605A">
        <w:rPr>
          <w:rFonts w:ascii="Courier New" w:hAnsi="Courier New" w:cs="Courier New"/>
          <w:sz w:val="24"/>
          <w:szCs w:val="24"/>
          <w:lang w:val="en-US"/>
        </w:rPr>
        <w:t>NULL</w:t>
      </w:r>
      <w:r w:rsidR="001971D8" w:rsidRPr="009616FD">
        <w:rPr>
          <w:rFonts w:ascii="Courier New" w:hAnsi="Courier New" w:cs="Courier New"/>
          <w:sz w:val="24"/>
          <w:szCs w:val="24"/>
          <w:lang w:val="en-US"/>
        </w:rPr>
        <w:t xml:space="preserve"> PRIMARY KEY</w:t>
      </w:r>
      <w:r w:rsidRPr="004129B7">
        <w:rPr>
          <w:rFonts w:ascii="Courier New" w:hAnsi="Courier New" w:cs="Courier New"/>
          <w:sz w:val="24"/>
          <w:szCs w:val="24"/>
          <w:lang w:val="en-US"/>
        </w:rPr>
        <w:t xml:space="preserve">, </w:t>
      </w:r>
      <w:r w:rsidRPr="004129B7">
        <w:rPr>
          <w:rFonts w:ascii="Courier New" w:hAnsi="Courier New" w:cs="Courier New"/>
          <w:sz w:val="24"/>
          <w:szCs w:val="24"/>
          <w:lang w:val="en-US"/>
        </w:rPr>
        <w:br/>
        <w:t>id_mbr</w:t>
      </w:r>
      <w:r w:rsidR="004129B7" w:rsidRPr="004129B7">
        <w:rPr>
          <w:rFonts w:ascii="Courier New" w:hAnsi="Courier New" w:cs="Courier New"/>
          <w:sz w:val="24"/>
          <w:szCs w:val="24"/>
          <w:lang w:val="en-US"/>
        </w:rPr>
        <w:t xml:space="preserve"> </w:t>
      </w:r>
      <w:r w:rsidR="004129B7" w:rsidRPr="009616FD">
        <w:rPr>
          <w:rFonts w:ascii="Courier New" w:hAnsi="Courier New" w:cs="Courier New"/>
          <w:sz w:val="24"/>
          <w:szCs w:val="24"/>
          <w:lang w:val="en-US"/>
        </w:rPr>
        <w:t xml:space="preserve">NOT NULL REFERENCES </w:t>
      </w:r>
      <w:r w:rsidR="004129B7">
        <w:rPr>
          <w:rFonts w:ascii="Courier New" w:hAnsi="Courier New" w:cs="Courier New"/>
          <w:sz w:val="24"/>
          <w:szCs w:val="24"/>
          <w:lang w:val="en-US"/>
        </w:rPr>
        <w:t>Membre</w:t>
      </w:r>
      <w:r w:rsidR="004129B7" w:rsidRPr="009616FD">
        <w:rPr>
          <w:rFonts w:ascii="Courier New" w:hAnsi="Courier New" w:cs="Courier New"/>
          <w:sz w:val="24"/>
          <w:szCs w:val="24"/>
          <w:lang w:val="en-US"/>
        </w:rPr>
        <w:t>(id_</w:t>
      </w:r>
      <w:r w:rsidR="004129B7">
        <w:rPr>
          <w:rFonts w:ascii="Courier New" w:hAnsi="Courier New" w:cs="Courier New"/>
          <w:sz w:val="24"/>
          <w:szCs w:val="24"/>
          <w:lang w:val="en-US"/>
        </w:rPr>
        <w:t>mbr</w:t>
      </w:r>
      <w:r w:rsidR="004129B7" w:rsidRPr="009616FD">
        <w:rPr>
          <w:rFonts w:ascii="Courier New" w:hAnsi="Courier New" w:cs="Courier New"/>
          <w:sz w:val="24"/>
          <w:szCs w:val="24"/>
          <w:lang w:val="en-US"/>
        </w:rPr>
        <w:t>)</w:t>
      </w:r>
      <w:r w:rsidRPr="004129B7">
        <w:rPr>
          <w:rFonts w:ascii="Courier New" w:hAnsi="Courier New" w:cs="Courier New"/>
          <w:sz w:val="24"/>
          <w:szCs w:val="24"/>
          <w:lang w:val="en-US"/>
        </w:rPr>
        <w:t xml:space="preserve">, </w:t>
      </w:r>
      <w:r w:rsidRPr="004129B7">
        <w:rPr>
          <w:rFonts w:ascii="Courier New" w:hAnsi="Courier New" w:cs="Courier New"/>
          <w:sz w:val="24"/>
          <w:szCs w:val="24"/>
          <w:lang w:val="en-US"/>
        </w:rPr>
        <w:br/>
        <w:t>date_expiration</w:t>
      </w:r>
      <w:r w:rsidR="00E23E74">
        <w:rPr>
          <w:rFonts w:ascii="Courier New" w:hAnsi="Courier New" w:cs="Courier New"/>
          <w:sz w:val="24"/>
          <w:szCs w:val="24"/>
          <w:lang w:val="en-US"/>
        </w:rPr>
        <w:t xml:space="preserve"> date</w:t>
      </w:r>
      <w:r w:rsidRPr="004129B7">
        <w:rPr>
          <w:rFonts w:ascii="Courier New" w:hAnsi="Courier New" w:cs="Courier New"/>
          <w:sz w:val="24"/>
          <w:szCs w:val="24"/>
          <w:lang w:val="en-US"/>
        </w:rPr>
        <w:br/>
        <w:t>);</w:t>
      </w:r>
    </w:p>
    <w:p w:rsidR="002A693F" w:rsidRDefault="002A693F" w:rsidP="002A693F">
      <w:pPr>
        <w:rPr>
          <w:rFonts w:ascii="Courier New" w:hAnsi="Courier New" w:cs="Courier New"/>
          <w:sz w:val="24"/>
          <w:szCs w:val="24"/>
        </w:rPr>
      </w:pPr>
    </w:p>
    <w:p w:rsidR="002A693F" w:rsidRDefault="002A693F" w:rsidP="002A693F">
      <w:pPr>
        <w:rPr>
          <w:rFonts w:ascii="Courier New" w:hAnsi="Courier New" w:cs="Courier New"/>
          <w:sz w:val="24"/>
          <w:szCs w:val="24"/>
        </w:rPr>
      </w:pPr>
    </w:p>
    <w:p w:rsidR="002A693F" w:rsidRDefault="002A693F" w:rsidP="002A693F">
      <w:pPr>
        <w:rPr>
          <w:rFonts w:ascii="Courier New" w:hAnsi="Courier New" w:cs="Courier New"/>
          <w:sz w:val="24"/>
          <w:szCs w:val="24"/>
        </w:rPr>
      </w:pPr>
    </w:p>
    <w:p w:rsidR="002A693F" w:rsidRDefault="00AF6FD1" w:rsidP="002A693F">
      <w:pPr>
        <w:rPr>
          <w:rFonts w:ascii="Courier New" w:hAnsi="Courier New" w:cs="Courier New"/>
          <w:sz w:val="24"/>
          <w:szCs w:val="24"/>
          <w:lang w:val="en-US"/>
        </w:rPr>
      </w:pPr>
      <w:r>
        <w:rPr>
          <w:rFonts w:ascii="Courier New" w:hAnsi="Courier New" w:cs="Courier New"/>
          <w:sz w:val="24"/>
          <w:szCs w:val="24"/>
          <w:lang w:val="en-US"/>
        </w:rPr>
        <w:lastRenderedPageBreak/>
        <w:t xml:space="preserve">CREATE TABLE </w:t>
      </w:r>
      <w:r w:rsidR="002A693F" w:rsidRPr="003A5C57">
        <w:rPr>
          <w:rFonts w:ascii="Courier New" w:hAnsi="Courier New" w:cs="Courier New"/>
          <w:sz w:val="24"/>
          <w:szCs w:val="24"/>
          <w:lang w:val="en-US"/>
        </w:rPr>
        <w:t>Categorie</w:t>
      </w:r>
      <w:r w:rsidR="002A693F" w:rsidRPr="003A5C57">
        <w:rPr>
          <w:rFonts w:ascii="Courier New" w:hAnsi="Courier New" w:cs="Courier New"/>
          <w:sz w:val="24"/>
          <w:szCs w:val="24"/>
          <w:lang w:val="en-US"/>
        </w:rPr>
        <w:br/>
        <w:t>(</w:t>
      </w:r>
      <w:r w:rsidR="002A693F" w:rsidRPr="003A5C57">
        <w:rPr>
          <w:rFonts w:ascii="Courier New" w:hAnsi="Courier New" w:cs="Courier New"/>
          <w:sz w:val="24"/>
          <w:szCs w:val="24"/>
          <w:lang w:val="en-US"/>
        </w:rPr>
        <w:br/>
        <w:t>id_cat</w:t>
      </w:r>
      <w:r w:rsidR="003A5C57">
        <w:rPr>
          <w:rFonts w:ascii="Courier New" w:hAnsi="Courier New" w:cs="Courier New"/>
          <w:sz w:val="24"/>
          <w:szCs w:val="24"/>
          <w:lang w:val="en-US"/>
        </w:rPr>
        <w:t xml:space="preserve"> NOT NULL PRIMARY KEY</w:t>
      </w:r>
      <w:r w:rsidR="002A693F" w:rsidRPr="003A5C57">
        <w:rPr>
          <w:rFonts w:ascii="Courier New" w:hAnsi="Courier New" w:cs="Courier New"/>
          <w:sz w:val="24"/>
          <w:szCs w:val="24"/>
          <w:lang w:val="en-US"/>
        </w:rPr>
        <w:t xml:space="preserve">, </w:t>
      </w:r>
      <w:r w:rsidR="002A693F" w:rsidRPr="003A5C57">
        <w:rPr>
          <w:rFonts w:ascii="Courier New" w:hAnsi="Courier New" w:cs="Courier New"/>
          <w:sz w:val="24"/>
          <w:szCs w:val="24"/>
          <w:lang w:val="en-US"/>
        </w:rPr>
        <w:br/>
        <w:t>id_parent</w:t>
      </w:r>
      <w:r w:rsidR="002E00F2" w:rsidRPr="003A5C57">
        <w:rPr>
          <w:rFonts w:ascii="Courier New" w:hAnsi="Courier New" w:cs="Courier New"/>
          <w:sz w:val="24"/>
          <w:szCs w:val="24"/>
          <w:lang w:val="en-US"/>
        </w:rPr>
        <w:t xml:space="preserve"> </w:t>
      </w:r>
      <w:r w:rsidR="002E00F2" w:rsidRPr="009616FD">
        <w:rPr>
          <w:rFonts w:ascii="Courier New" w:hAnsi="Courier New" w:cs="Courier New"/>
          <w:sz w:val="24"/>
          <w:szCs w:val="24"/>
          <w:lang w:val="en-US"/>
        </w:rPr>
        <w:t xml:space="preserve">NOT NULL REFERENCES </w:t>
      </w:r>
      <w:r w:rsidR="005656F0">
        <w:rPr>
          <w:rFonts w:ascii="Courier New" w:hAnsi="Courier New" w:cs="Courier New"/>
          <w:sz w:val="24"/>
          <w:szCs w:val="24"/>
          <w:lang w:val="en-US"/>
        </w:rPr>
        <w:t>Categorie</w:t>
      </w:r>
      <w:r w:rsidR="002E00F2" w:rsidRPr="009616FD">
        <w:rPr>
          <w:rFonts w:ascii="Courier New" w:hAnsi="Courier New" w:cs="Courier New"/>
          <w:sz w:val="24"/>
          <w:szCs w:val="24"/>
          <w:lang w:val="en-US"/>
        </w:rPr>
        <w:t>(id_</w:t>
      </w:r>
      <w:r w:rsidR="00C91554">
        <w:rPr>
          <w:rFonts w:ascii="Courier New" w:hAnsi="Courier New" w:cs="Courier New"/>
          <w:sz w:val="24"/>
          <w:szCs w:val="24"/>
          <w:lang w:val="en-US"/>
        </w:rPr>
        <w:t>cat</w:t>
      </w:r>
      <w:r w:rsidR="002E00F2" w:rsidRPr="009616FD">
        <w:rPr>
          <w:rFonts w:ascii="Courier New" w:hAnsi="Courier New" w:cs="Courier New"/>
          <w:sz w:val="24"/>
          <w:szCs w:val="24"/>
          <w:lang w:val="en-US"/>
        </w:rPr>
        <w:t>)</w:t>
      </w:r>
      <w:r w:rsidR="002A693F" w:rsidRPr="003A5C57">
        <w:rPr>
          <w:rFonts w:ascii="Courier New" w:hAnsi="Courier New" w:cs="Courier New"/>
          <w:sz w:val="24"/>
          <w:szCs w:val="24"/>
          <w:lang w:val="en-US"/>
        </w:rPr>
        <w:t>,</w:t>
      </w:r>
      <w:r w:rsidR="002A693F" w:rsidRPr="003A5C57">
        <w:rPr>
          <w:rFonts w:ascii="Courier New" w:hAnsi="Courier New" w:cs="Courier New"/>
          <w:sz w:val="24"/>
          <w:szCs w:val="24"/>
          <w:lang w:val="en-US"/>
        </w:rPr>
        <w:br/>
        <w:t>nom_cat</w:t>
      </w:r>
      <w:r w:rsidR="00A5575C">
        <w:rPr>
          <w:rFonts w:ascii="Courier New" w:hAnsi="Courier New" w:cs="Courier New"/>
          <w:sz w:val="24"/>
          <w:szCs w:val="24"/>
          <w:lang w:val="en-US"/>
        </w:rPr>
        <w:t xml:space="preserve"> varchar(30)</w:t>
      </w:r>
      <w:r w:rsidR="002A693F" w:rsidRPr="003A5C57">
        <w:rPr>
          <w:rFonts w:ascii="Courier New" w:hAnsi="Courier New" w:cs="Courier New"/>
          <w:sz w:val="24"/>
          <w:szCs w:val="24"/>
          <w:lang w:val="en-US"/>
        </w:rPr>
        <w:t xml:space="preserve">, </w:t>
      </w:r>
      <w:r w:rsidR="002A693F" w:rsidRPr="003A5C57">
        <w:rPr>
          <w:rFonts w:ascii="Courier New" w:hAnsi="Courier New" w:cs="Courier New"/>
          <w:sz w:val="24"/>
          <w:szCs w:val="24"/>
          <w:lang w:val="en-US"/>
        </w:rPr>
        <w:br/>
        <w:t>description</w:t>
      </w:r>
      <w:r w:rsidR="00C753BE">
        <w:rPr>
          <w:rFonts w:ascii="Courier New" w:hAnsi="Courier New" w:cs="Courier New"/>
          <w:sz w:val="24"/>
          <w:szCs w:val="24"/>
          <w:lang w:val="en-US"/>
        </w:rPr>
        <w:t xml:space="preserve"> TEXT</w:t>
      </w:r>
      <w:r w:rsidR="002A693F" w:rsidRPr="003A5C57">
        <w:rPr>
          <w:rFonts w:ascii="Courier New" w:hAnsi="Courier New" w:cs="Courier New"/>
          <w:sz w:val="24"/>
          <w:szCs w:val="24"/>
          <w:lang w:val="en-US"/>
        </w:rPr>
        <w:br/>
        <w:t>)</w:t>
      </w:r>
      <w:r w:rsidR="00C753BE">
        <w:rPr>
          <w:rFonts w:ascii="Courier New" w:hAnsi="Courier New" w:cs="Courier New"/>
          <w:sz w:val="24"/>
          <w:szCs w:val="24"/>
          <w:lang w:val="en-US"/>
        </w:rPr>
        <w:t>;</w:t>
      </w:r>
    </w:p>
    <w:p w:rsidR="00F70E1E" w:rsidRDefault="00AF6FD1" w:rsidP="00F70E1E">
      <w:pPr>
        <w:rPr>
          <w:rFonts w:ascii="Courier New" w:hAnsi="Courier New" w:cs="Courier New"/>
          <w:sz w:val="24"/>
          <w:szCs w:val="24"/>
          <w:lang w:val="en-US"/>
        </w:rPr>
      </w:pPr>
      <w:r>
        <w:rPr>
          <w:rFonts w:ascii="Courier New" w:hAnsi="Courier New" w:cs="Courier New"/>
          <w:sz w:val="24"/>
          <w:szCs w:val="24"/>
          <w:lang w:val="en-US"/>
        </w:rPr>
        <w:t xml:space="preserve">CREATE TABLE </w:t>
      </w:r>
      <w:r w:rsidR="00D07B89" w:rsidRPr="00C431CF">
        <w:rPr>
          <w:rFonts w:ascii="Courier New" w:hAnsi="Courier New" w:cs="Courier New"/>
          <w:sz w:val="24"/>
          <w:szCs w:val="24"/>
          <w:lang w:val="en-US"/>
        </w:rPr>
        <w:t>Objet</w:t>
      </w:r>
      <w:r w:rsidR="00D07B89" w:rsidRPr="00C431CF">
        <w:rPr>
          <w:rFonts w:ascii="Courier New" w:hAnsi="Courier New" w:cs="Courier New"/>
          <w:sz w:val="24"/>
          <w:szCs w:val="24"/>
          <w:lang w:val="en-US"/>
        </w:rPr>
        <w:br/>
        <w:t>(</w:t>
      </w:r>
      <w:r w:rsidR="00D07B89" w:rsidRPr="00C431CF">
        <w:rPr>
          <w:rFonts w:ascii="Courier New" w:hAnsi="Courier New" w:cs="Courier New"/>
          <w:sz w:val="24"/>
          <w:szCs w:val="24"/>
          <w:lang w:val="en-US"/>
        </w:rPr>
        <w:br/>
        <w:t>id_obj</w:t>
      </w:r>
      <w:r w:rsidR="00556673" w:rsidRPr="00C431CF">
        <w:rPr>
          <w:rFonts w:ascii="Courier New" w:hAnsi="Courier New" w:cs="Courier New"/>
          <w:sz w:val="24"/>
          <w:szCs w:val="24"/>
          <w:lang w:val="en-US"/>
        </w:rPr>
        <w:t xml:space="preserve"> NOT NULL PRIMARY KEY</w:t>
      </w:r>
      <w:r w:rsidR="00D07B89" w:rsidRPr="00C431CF">
        <w:rPr>
          <w:rFonts w:ascii="Courier New" w:hAnsi="Courier New" w:cs="Courier New"/>
          <w:sz w:val="24"/>
          <w:szCs w:val="24"/>
          <w:lang w:val="en-US"/>
        </w:rPr>
        <w:t xml:space="preserve">, </w:t>
      </w:r>
      <w:r w:rsidR="00D07B89" w:rsidRPr="00C431CF">
        <w:rPr>
          <w:rFonts w:ascii="Courier New" w:hAnsi="Courier New" w:cs="Courier New"/>
          <w:sz w:val="24"/>
          <w:szCs w:val="24"/>
          <w:lang w:val="en-US"/>
        </w:rPr>
        <w:br/>
      </w:r>
      <w:r w:rsidR="005474F7" w:rsidRPr="00C431CF">
        <w:rPr>
          <w:rFonts w:ascii="Courier New" w:hAnsi="Courier New" w:cs="Courier New"/>
          <w:sz w:val="24"/>
          <w:szCs w:val="24"/>
          <w:lang w:val="en-US"/>
        </w:rPr>
        <w:t xml:space="preserve">id_vendeur NOT NULL REFERENCES Membre(id_mbr), </w:t>
      </w:r>
      <w:r w:rsidR="005474F7" w:rsidRPr="00C431CF">
        <w:rPr>
          <w:rFonts w:ascii="Courier New" w:hAnsi="Courier New" w:cs="Courier New"/>
          <w:sz w:val="24"/>
          <w:szCs w:val="24"/>
          <w:lang w:val="en-US"/>
        </w:rPr>
        <w:br/>
      </w:r>
      <w:r w:rsidR="00BD69B0" w:rsidRPr="00C431CF">
        <w:rPr>
          <w:rFonts w:ascii="Courier New" w:hAnsi="Courier New" w:cs="Courier New"/>
          <w:sz w:val="24"/>
          <w:szCs w:val="24"/>
          <w:lang w:val="en-US"/>
        </w:rPr>
        <w:t>i</w:t>
      </w:r>
      <w:r w:rsidR="00D07B89" w:rsidRPr="00C431CF">
        <w:rPr>
          <w:rFonts w:ascii="Courier New" w:hAnsi="Courier New" w:cs="Courier New"/>
          <w:sz w:val="24"/>
          <w:szCs w:val="24"/>
          <w:lang w:val="en-US"/>
        </w:rPr>
        <w:t>d_cat</w:t>
      </w:r>
      <w:r w:rsidR="00BD69B0" w:rsidRPr="00C431CF">
        <w:rPr>
          <w:rFonts w:ascii="Courier New" w:hAnsi="Courier New" w:cs="Courier New"/>
          <w:sz w:val="24"/>
          <w:szCs w:val="24"/>
          <w:lang w:val="en-US"/>
        </w:rPr>
        <w:t xml:space="preserve"> NOT NULL REFERENCES Categorie(id_cat),</w:t>
      </w:r>
      <w:r w:rsidR="00D07B89" w:rsidRPr="00C431CF">
        <w:rPr>
          <w:rFonts w:ascii="Courier New" w:hAnsi="Courier New" w:cs="Courier New"/>
          <w:sz w:val="24"/>
          <w:szCs w:val="24"/>
          <w:lang w:val="en-US"/>
        </w:rPr>
        <w:t xml:space="preserve"> </w:t>
      </w:r>
      <w:r w:rsidR="00D07B89" w:rsidRPr="00C431CF">
        <w:rPr>
          <w:rFonts w:ascii="Courier New" w:hAnsi="Courier New" w:cs="Courier New"/>
          <w:sz w:val="24"/>
          <w:szCs w:val="24"/>
          <w:lang w:val="en-US"/>
        </w:rPr>
        <w:br/>
        <w:t>frais_envoi</w:t>
      </w:r>
      <w:r w:rsidR="00C431CF" w:rsidRPr="00C431CF">
        <w:rPr>
          <w:rFonts w:ascii="Courier New" w:hAnsi="Courier New" w:cs="Courier New"/>
          <w:sz w:val="24"/>
          <w:szCs w:val="24"/>
          <w:lang w:val="en-US"/>
        </w:rPr>
        <w:t xml:space="preserve"> integer</w:t>
      </w:r>
      <w:r w:rsidR="00D07B89" w:rsidRPr="00C431CF">
        <w:rPr>
          <w:rFonts w:ascii="Courier New" w:hAnsi="Courier New" w:cs="Courier New"/>
          <w:sz w:val="24"/>
          <w:szCs w:val="24"/>
          <w:lang w:val="en-US"/>
        </w:rPr>
        <w:t xml:space="preserve">, </w:t>
      </w:r>
      <w:r w:rsidR="006C58C3">
        <w:rPr>
          <w:rFonts w:ascii="Courier New" w:hAnsi="Courier New" w:cs="Courier New"/>
          <w:sz w:val="24"/>
          <w:szCs w:val="24"/>
          <w:lang w:val="en-US"/>
        </w:rPr>
        <w:br/>
        <w:t>description TEXT,</w:t>
      </w:r>
      <w:r w:rsidR="00D07B89" w:rsidRPr="00C431CF">
        <w:rPr>
          <w:rFonts w:ascii="Courier New" w:hAnsi="Courier New" w:cs="Courier New"/>
          <w:sz w:val="24"/>
          <w:szCs w:val="24"/>
          <w:lang w:val="en-US"/>
        </w:rPr>
        <w:br/>
        <w:t>etat</w:t>
      </w:r>
      <w:r w:rsidR="00253B09" w:rsidRPr="00C431CF">
        <w:rPr>
          <w:rFonts w:ascii="Courier New" w:hAnsi="Courier New" w:cs="Courier New"/>
          <w:sz w:val="24"/>
          <w:szCs w:val="24"/>
          <w:lang w:val="en-US"/>
        </w:rPr>
        <w:t xml:space="preserve"> ENUM('neuf', 'bon', '</w:t>
      </w:r>
      <w:r w:rsidR="00B64162" w:rsidRPr="00C431CF">
        <w:rPr>
          <w:rFonts w:ascii="Courier New" w:hAnsi="Courier New" w:cs="Courier New"/>
          <w:sz w:val="24"/>
          <w:szCs w:val="24"/>
          <w:lang w:val="en-US"/>
        </w:rPr>
        <w:t>moyen</w:t>
      </w:r>
      <w:r w:rsidR="00253B09" w:rsidRPr="00C431CF">
        <w:rPr>
          <w:rFonts w:ascii="Courier New" w:hAnsi="Courier New" w:cs="Courier New"/>
          <w:sz w:val="24"/>
          <w:szCs w:val="24"/>
          <w:lang w:val="en-US"/>
        </w:rPr>
        <w:t>', 'mauvais')</w:t>
      </w:r>
      <w:r w:rsidR="00D07B89" w:rsidRPr="00C431CF">
        <w:rPr>
          <w:rFonts w:ascii="Courier New" w:hAnsi="Courier New" w:cs="Courier New"/>
          <w:sz w:val="24"/>
          <w:szCs w:val="24"/>
          <w:lang w:val="en-US"/>
        </w:rPr>
        <w:t xml:space="preserve">, </w:t>
      </w:r>
      <w:r w:rsidR="00D07B89" w:rsidRPr="00C431CF">
        <w:rPr>
          <w:rFonts w:ascii="Courier New" w:hAnsi="Courier New" w:cs="Courier New"/>
          <w:sz w:val="24"/>
          <w:szCs w:val="24"/>
          <w:lang w:val="en-US"/>
        </w:rPr>
        <w:br/>
        <w:t>prix_dep</w:t>
      </w:r>
      <w:r w:rsidR="00C431CF" w:rsidRPr="00C431CF">
        <w:rPr>
          <w:rFonts w:ascii="Courier New" w:hAnsi="Courier New" w:cs="Courier New"/>
          <w:sz w:val="24"/>
          <w:szCs w:val="24"/>
          <w:lang w:val="en-US"/>
        </w:rPr>
        <w:t xml:space="preserve"> integer</w:t>
      </w:r>
      <w:r w:rsidR="00D07B89" w:rsidRPr="00C431CF">
        <w:rPr>
          <w:rFonts w:ascii="Courier New" w:hAnsi="Courier New" w:cs="Courier New"/>
          <w:sz w:val="24"/>
          <w:szCs w:val="24"/>
          <w:lang w:val="en-US"/>
        </w:rPr>
        <w:t xml:space="preserve">, </w:t>
      </w:r>
      <w:r w:rsidR="00D07B89" w:rsidRPr="00C431CF">
        <w:rPr>
          <w:rFonts w:ascii="Courier New" w:hAnsi="Courier New" w:cs="Courier New"/>
          <w:sz w:val="24"/>
          <w:szCs w:val="24"/>
          <w:lang w:val="en-US"/>
        </w:rPr>
        <w:br/>
        <w:t>prix_reserve</w:t>
      </w:r>
      <w:r w:rsidR="00C431CF">
        <w:rPr>
          <w:rFonts w:ascii="Courier New" w:hAnsi="Courier New" w:cs="Courier New"/>
          <w:sz w:val="24"/>
          <w:szCs w:val="24"/>
          <w:lang w:val="en-US"/>
        </w:rPr>
        <w:t xml:space="preserve"> integer</w:t>
      </w:r>
      <w:r w:rsidR="00D07B89" w:rsidRPr="00C431CF">
        <w:rPr>
          <w:rFonts w:ascii="Courier New" w:hAnsi="Courier New" w:cs="Courier New"/>
          <w:sz w:val="24"/>
          <w:szCs w:val="24"/>
          <w:lang w:val="en-US"/>
        </w:rPr>
        <w:t xml:space="preserve">, </w:t>
      </w:r>
      <w:r w:rsidR="00D07B89" w:rsidRPr="00C431CF">
        <w:rPr>
          <w:rFonts w:ascii="Courier New" w:hAnsi="Courier New" w:cs="Courier New"/>
          <w:sz w:val="24"/>
          <w:szCs w:val="24"/>
          <w:lang w:val="en-US"/>
        </w:rPr>
        <w:br/>
        <w:t>prix_achat_immediat</w:t>
      </w:r>
      <w:r w:rsidR="00C431CF">
        <w:rPr>
          <w:rFonts w:ascii="Courier New" w:hAnsi="Courier New" w:cs="Courier New"/>
          <w:sz w:val="24"/>
          <w:szCs w:val="24"/>
          <w:lang w:val="en-US"/>
        </w:rPr>
        <w:t xml:space="preserve"> integer</w:t>
      </w:r>
      <w:r w:rsidR="00D07B89" w:rsidRPr="00C431CF">
        <w:rPr>
          <w:rFonts w:ascii="Courier New" w:hAnsi="Courier New" w:cs="Courier New"/>
          <w:sz w:val="24"/>
          <w:szCs w:val="24"/>
          <w:lang w:val="en-US"/>
        </w:rPr>
        <w:t xml:space="preserve">, </w:t>
      </w:r>
      <w:r w:rsidR="00D07B89" w:rsidRPr="00C431CF">
        <w:rPr>
          <w:rFonts w:ascii="Courier New" w:hAnsi="Courier New" w:cs="Courier New"/>
          <w:sz w:val="24"/>
          <w:szCs w:val="24"/>
          <w:lang w:val="en-US"/>
        </w:rPr>
        <w:br/>
        <w:t>assurance_livraison</w:t>
      </w:r>
      <w:r w:rsidR="00C431CF">
        <w:rPr>
          <w:rFonts w:ascii="Courier New" w:hAnsi="Courier New" w:cs="Courier New"/>
          <w:sz w:val="24"/>
          <w:szCs w:val="24"/>
          <w:lang w:val="en-US"/>
        </w:rPr>
        <w:t xml:space="preserve"> bool</w:t>
      </w:r>
      <w:r w:rsidR="00D07B89" w:rsidRPr="00C431CF">
        <w:rPr>
          <w:rFonts w:ascii="Courier New" w:hAnsi="Courier New" w:cs="Courier New"/>
          <w:sz w:val="24"/>
          <w:szCs w:val="24"/>
          <w:lang w:val="en-US"/>
        </w:rPr>
        <w:t xml:space="preserve">, </w:t>
      </w:r>
      <w:r w:rsidR="00D07B89" w:rsidRPr="00C431CF">
        <w:rPr>
          <w:rFonts w:ascii="Courier New" w:hAnsi="Courier New" w:cs="Courier New"/>
          <w:sz w:val="24"/>
          <w:szCs w:val="24"/>
          <w:lang w:val="en-US"/>
        </w:rPr>
        <w:br/>
        <w:t>montant_acquisition</w:t>
      </w:r>
      <w:r w:rsidR="00C431CF">
        <w:rPr>
          <w:rFonts w:ascii="Courier New" w:hAnsi="Courier New" w:cs="Courier New"/>
          <w:sz w:val="24"/>
          <w:szCs w:val="24"/>
          <w:lang w:val="en-US"/>
        </w:rPr>
        <w:t xml:space="preserve"> integer</w:t>
      </w:r>
      <w:r w:rsidR="00D07B89" w:rsidRPr="00C431CF">
        <w:rPr>
          <w:rFonts w:ascii="Courier New" w:hAnsi="Courier New" w:cs="Courier New"/>
          <w:sz w:val="24"/>
          <w:szCs w:val="24"/>
          <w:lang w:val="en-US"/>
        </w:rPr>
        <w:t xml:space="preserve">, </w:t>
      </w:r>
      <w:r w:rsidR="00D07B89" w:rsidRPr="00C431CF">
        <w:rPr>
          <w:rFonts w:ascii="Courier New" w:hAnsi="Courier New" w:cs="Courier New"/>
          <w:sz w:val="24"/>
          <w:szCs w:val="24"/>
          <w:lang w:val="en-US"/>
        </w:rPr>
        <w:br/>
      </w:r>
      <w:r w:rsidR="00D07B89" w:rsidRPr="00C431CF">
        <w:rPr>
          <w:rFonts w:ascii="Courier New" w:hAnsi="Courier New" w:cs="Courier New"/>
          <w:sz w:val="24"/>
          <w:szCs w:val="24"/>
          <w:u w:val="dotted"/>
          <w:lang w:val="en-US"/>
        </w:rPr>
        <w:t>id_encherisseur_actuel</w:t>
      </w:r>
      <w:r w:rsidR="00C431CF">
        <w:rPr>
          <w:rFonts w:ascii="Courier New" w:hAnsi="Courier New" w:cs="Courier New"/>
          <w:sz w:val="24"/>
          <w:szCs w:val="24"/>
          <w:lang w:val="en-US"/>
        </w:rPr>
        <w:t xml:space="preserve"> </w:t>
      </w:r>
      <w:r w:rsidR="00C431CF" w:rsidRPr="00C431CF">
        <w:rPr>
          <w:rFonts w:ascii="Courier New" w:hAnsi="Courier New" w:cs="Courier New"/>
          <w:sz w:val="24"/>
          <w:szCs w:val="24"/>
          <w:lang w:val="en-US"/>
        </w:rPr>
        <w:t>NOT NULL REFERENCES Membre(id_mbr),</w:t>
      </w:r>
      <w:r w:rsidR="00D07B89" w:rsidRPr="00C431CF">
        <w:rPr>
          <w:rFonts w:ascii="Courier New" w:hAnsi="Courier New" w:cs="Courier New"/>
          <w:sz w:val="24"/>
          <w:szCs w:val="24"/>
          <w:lang w:val="en-US"/>
        </w:rPr>
        <w:br/>
        <w:t>mini_surenchere</w:t>
      </w:r>
      <w:r w:rsidR="0069459C">
        <w:rPr>
          <w:rFonts w:ascii="Courier New" w:hAnsi="Courier New" w:cs="Courier New"/>
          <w:sz w:val="24"/>
          <w:szCs w:val="24"/>
          <w:lang w:val="en-US"/>
        </w:rPr>
        <w:t xml:space="preserve"> integer</w:t>
      </w:r>
      <w:r w:rsidR="001E407D">
        <w:rPr>
          <w:rFonts w:ascii="Courier New" w:hAnsi="Courier New" w:cs="Courier New"/>
          <w:sz w:val="24"/>
          <w:szCs w:val="24"/>
          <w:lang w:val="en-US"/>
        </w:rPr>
        <w:t>,</w:t>
      </w:r>
      <w:r w:rsidR="001E407D">
        <w:rPr>
          <w:rFonts w:ascii="Courier New" w:hAnsi="Courier New" w:cs="Courier New"/>
          <w:sz w:val="24"/>
          <w:szCs w:val="24"/>
          <w:lang w:val="en-US"/>
        </w:rPr>
        <w:br/>
        <w:t>date_fin date</w:t>
      </w:r>
      <w:r w:rsidR="00B43194" w:rsidRPr="00C431CF">
        <w:rPr>
          <w:rFonts w:ascii="Courier New" w:hAnsi="Courier New" w:cs="Courier New"/>
          <w:sz w:val="24"/>
          <w:szCs w:val="24"/>
          <w:lang w:val="en-US"/>
        </w:rPr>
        <w:br/>
      </w:r>
      <w:r w:rsidR="00D07B89" w:rsidRPr="00C431CF">
        <w:rPr>
          <w:rFonts w:ascii="Courier New" w:hAnsi="Courier New" w:cs="Courier New"/>
          <w:sz w:val="24"/>
          <w:szCs w:val="24"/>
          <w:lang w:val="en-US"/>
        </w:rPr>
        <w:t>)</w:t>
      </w:r>
      <w:r w:rsidR="00AE05F2" w:rsidRPr="00C431CF">
        <w:rPr>
          <w:rFonts w:ascii="Courier New" w:hAnsi="Courier New" w:cs="Courier New"/>
          <w:sz w:val="24"/>
          <w:szCs w:val="24"/>
          <w:lang w:val="en-US"/>
        </w:rPr>
        <w:t>;</w:t>
      </w:r>
      <w:r w:rsidR="00CD5086">
        <w:rPr>
          <w:rFonts w:ascii="Courier New" w:hAnsi="Courier New" w:cs="Courier New"/>
          <w:sz w:val="24"/>
          <w:szCs w:val="24"/>
          <w:lang w:val="en-US"/>
        </w:rPr>
        <w:br/>
      </w:r>
      <w:r w:rsidR="00CD5086">
        <w:rPr>
          <w:rFonts w:ascii="Courier New" w:hAnsi="Courier New" w:cs="Courier New"/>
          <w:sz w:val="24"/>
          <w:szCs w:val="24"/>
          <w:lang w:val="en-US"/>
        </w:rPr>
        <w:br/>
      </w:r>
      <w:r w:rsidR="00F70E1E" w:rsidRPr="002149A5">
        <w:rPr>
          <w:rFonts w:ascii="Courier New" w:hAnsi="Courier New" w:cs="Courier New"/>
          <w:sz w:val="24"/>
          <w:szCs w:val="24"/>
          <w:lang w:val="en-US"/>
        </w:rPr>
        <w:t>CREATE TABLE Autorisation_cat</w:t>
      </w:r>
      <w:r w:rsidR="00F70E1E" w:rsidRPr="002149A5">
        <w:rPr>
          <w:rFonts w:ascii="Courier New" w:hAnsi="Courier New" w:cs="Courier New"/>
          <w:sz w:val="24"/>
          <w:szCs w:val="24"/>
          <w:lang w:val="en-US"/>
        </w:rPr>
        <w:br/>
        <w:t>(</w:t>
      </w:r>
      <w:r w:rsidR="00F70E1E" w:rsidRPr="002149A5">
        <w:rPr>
          <w:rFonts w:ascii="Courier New" w:hAnsi="Courier New" w:cs="Courier New"/>
          <w:sz w:val="24"/>
          <w:szCs w:val="24"/>
          <w:lang w:val="en-US"/>
        </w:rPr>
        <w:br/>
        <w:t>id_cat</w:t>
      </w:r>
      <w:r w:rsidR="00435692" w:rsidRPr="002149A5">
        <w:rPr>
          <w:rFonts w:ascii="Courier New" w:hAnsi="Courier New" w:cs="Courier New"/>
          <w:sz w:val="24"/>
          <w:szCs w:val="24"/>
          <w:lang w:val="en-US"/>
        </w:rPr>
        <w:t xml:space="preserve"> integer NOT NULL</w:t>
      </w:r>
      <w:r w:rsidR="00FF66E8">
        <w:rPr>
          <w:rFonts w:ascii="Courier New" w:hAnsi="Courier New" w:cs="Courier New"/>
          <w:sz w:val="24"/>
          <w:szCs w:val="24"/>
          <w:lang w:val="en-US"/>
        </w:rPr>
        <w:t xml:space="preserve"> </w:t>
      </w:r>
      <w:r w:rsidR="00FF66E8" w:rsidRPr="00C431CF">
        <w:rPr>
          <w:rFonts w:ascii="Courier New" w:hAnsi="Courier New" w:cs="Courier New"/>
          <w:sz w:val="24"/>
          <w:szCs w:val="24"/>
          <w:lang w:val="en-US"/>
        </w:rPr>
        <w:t xml:space="preserve">REFERENCES </w:t>
      </w:r>
      <w:r w:rsidR="00FF66E8">
        <w:rPr>
          <w:rFonts w:ascii="Courier New" w:hAnsi="Courier New" w:cs="Courier New"/>
          <w:sz w:val="24"/>
          <w:szCs w:val="24"/>
          <w:lang w:val="en-US"/>
        </w:rPr>
        <w:t>Categorie</w:t>
      </w:r>
      <w:r w:rsidR="00FF66E8" w:rsidRPr="00C431CF">
        <w:rPr>
          <w:rFonts w:ascii="Courier New" w:hAnsi="Courier New" w:cs="Courier New"/>
          <w:sz w:val="24"/>
          <w:szCs w:val="24"/>
          <w:lang w:val="en-US"/>
        </w:rPr>
        <w:t>(id_</w:t>
      </w:r>
      <w:r w:rsidR="002420A8">
        <w:rPr>
          <w:rFonts w:ascii="Courier New" w:hAnsi="Courier New" w:cs="Courier New"/>
          <w:sz w:val="24"/>
          <w:szCs w:val="24"/>
          <w:lang w:val="en-US"/>
        </w:rPr>
        <w:t>cat</w:t>
      </w:r>
      <w:r w:rsidR="00FF66E8" w:rsidRPr="00C431CF">
        <w:rPr>
          <w:rFonts w:ascii="Courier New" w:hAnsi="Courier New" w:cs="Courier New"/>
          <w:sz w:val="24"/>
          <w:szCs w:val="24"/>
          <w:lang w:val="en-US"/>
        </w:rPr>
        <w:t>)</w:t>
      </w:r>
      <w:r w:rsidR="00F70E1E" w:rsidRPr="002149A5">
        <w:rPr>
          <w:rFonts w:ascii="Courier New" w:hAnsi="Courier New" w:cs="Courier New"/>
          <w:sz w:val="24"/>
          <w:szCs w:val="24"/>
          <w:lang w:val="en-US"/>
        </w:rPr>
        <w:t xml:space="preserve">, </w:t>
      </w:r>
      <w:r w:rsidR="00F70E1E" w:rsidRPr="002149A5">
        <w:rPr>
          <w:rFonts w:ascii="Courier New" w:hAnsi="Courier New" w:cs="Courier New"/>
          <w:sz w:val="24"/>
          <w:szCs w:val="24"/>
          <w:lang w:val="en-US"/>
        </w:rPr>
        <w:br/>
      </w:r>
      <w:r w:rsidR="002149A5">
        <w:rPr>
          <w:rFonts w:ascii="Courier New" w:hAnsi="Courier New" w:cs="Courier New"/>
          <w:sz w:val="24"/>
          <w:szCs w:val="24"/>
          <w:lang w:val="en-US"/>
        </w:rPr>
        <w:t xml:space="preserve">id_pays </w:t>
      </w:r>
      <w:r w:rsidR="00C23A92">
        <w:rPr>
          <w:rFonts w:ascii="Courier New" w:hAnsi="Courier New" w:cs="Courier New"/>
          <w:sz w:val="24"/>
          <w:szCs w:val="24"/>
          <w:lang w:val="en-US"/>
        </w:rPr>
        <w:t xml:space="preserve">integer </w:t>
      </w:r>
      <w:r w:rsidR="002149A5" w:rsidRPr="00C431CF">
        <w:rPr>
          <w:rFonts w:ascii="Courier New" w:hAnsi="Courier New" w:cs="Courier New"/>
          <w:sz w:val="24"/>
          <w:szCs w:val="24"/>
          <w:lang w:val="en-US"/>
        </w:rPr>
        <w:t xml:space="preserve">NULL REFERENCES </w:t>
      </w:r>
      <w:r w:rsidR="002149A5">
        <w:rPr>
          <w:rFonts w:ascii="Courier New" w:hAnsi="Courier New" w:cs="Courier New"/>
          <w:sz w:val="24"/>
          <w:szCs w:val="24"/>
          <w:lang w:val="en-US"/>
        </w:rPr>
        <w:t>Pays</w:t>
      </w:r>
      <w:r w:rsidR="002149A5" w:rsidRPr="00C431CF">
        <w:rPr>
          <w:rFonts w:ascii="Courier New" w:hAnsi="Courier New" w:cs="Courier New"/>
          <w:sz w:val="24"/>
          <w:szCs w:val="24"/>
          <w:lang w:val="en-US"/>
        </w:rPr>
        <w:t>(id_</w:t>
      </w:r>
      <w:r w:rsidR="002149A5">
        <w:rPr>
          <w:rFonts w:ascii="Courier New" w:hAnsi="Courier New" w:cs="Courier New"/>
          <w:sz w:val="24"/>
          <w:szCs w:val="24"/>
          <w:lang w:val="en-US"/>
        </w:rPr>
        <w:t>pays</w:t>
      </w:r>
      <w:r w:rsidR="002149A5" w:rsidRPr="00C431CF">
        <w:rPr>
          <w:rFonts w:ascii="Courier New" w:hAnsi="Courier New" w:cs="Courier New"/>
          <w:sz w:val="24"/>
          <w:szCs w:val="24"/>
          <w:lang w:val="en-US"/>
        </w:rPr>
        <w:t>),</w:t>
      </w:r>
      <w:r w:rsidR="00F70E1E" w:rsidRPr="002149A5">
        <w:rPr>
          <w:rFonts w:ascii="Courier New" w:hAnsi="Courier New" w:cs="Courier New"/>
          <w:sz w:val="24"/>
          <w:szCs w:val="24"/>
          <w:lang w:val="en-US"/>
        </w:rPr>
        <w:br/>
        <w:t>autorisee</w:t>
      </w:r>
      <w:r w:rsidR="009E5142">
        <w:rPr>
          <w:rFonts w:ascii="Courier New" w:hAnsi="Courier New" w:cs="Courier New"/>
          <w:sz w:val="24"/>
          <w:szCs w:val="24"/>
          <w:lang w:val="en-US"/>
        </w:rPr>
        <w:t xml:space="preserve"> bool</w:t>
      </w:r>
      <w:r w:rsidR="00F70E1E" w:rsidRPr="002149A5">
        <w:rPr>
          <w:rFonts w:ascii="Courier New" w:hAnsi="Courier New" w:cs="Courier New"/>
          <w:sz w:val="24"/>
          <w:szCs w:val="24"/>
          <w:lang w:val="en-US"/>
        </w:rPr>
        <w:br/>
        <w:t>);</w:t>
      </w:r>
    </w:p>
    <w:p w:rsidR="00504B78" w:rsidRPr="00CD5086" w:rsidRDefault="00CD5086" w:rsidP="00CD5086">
      <w:pPr>
        <w:rPr>
          <w:rFonts w:ascii="Courier New" w:hAnsi="Courier New" w:cs="Courier New"/>
          <w:sz w:val="24"/>
          <w:szCs w:val="24"/>
        </w:rPr>
      </w:pPr>
      <w:r w:rsidRPr="00CD5086">
        <w:rPr>
          <w:rFonts w:ascii="Courier New" w:hAnsi="Courier New" w:cs="Courier New"/>
          <w:sz w:val="24"/>
          <w:szCs w:val="24"/>
        </w:rPr>
        <w:t>--ajout de la contrainte</w:t>
      </w:r>
      <w:r w:rsidRPr="00CD5086">
        <w:rPr>
          <w:rFonts w:ascii="Courier New" w:hAnsi="Courier New" w:cs="Courier New"/>
          <w:sz w:val="24"/>
          <w:szCs w:val="24"/>
        </w:rPr>
        <w:br/>
      </w:r>
      <w:r w:rsidR="00504B78" w:rsidRPr="00CD5086">
        <w:rPr>
          <w:rFonts w:ascii="Courier New" w:hAnsi="Courier New" w:cs="Courier New"/>
          <w:sz w:val="24"/>
          <w:szCs w:val="24"/>
        </w:rPr>
        <w:t xml:space="preserve">ALTER TABLE Autorisation_cat ADD </w:t>
      </w:r>
      <w:r w:rsidR="005B10CE" w:rsidRPr="00CD5086">
        <w:rPr>
          <w:rFonts w:ascii="Courier New" w:hAnsi="Courier New" w:cs="Courier New"/>
          <w:sz w:val="24"/>
          <w:szCs w:val="24"/>
        </w:rPr>
        <w:t>CONSTRAINT</w:t>
      </w:r>
      <w:r w:rsidR="007445FD" w:rsidRPr="00CD5086">
        <w:rPr>
          <w:rFonts w:ascii="Courier New" w:hAnsi="Courier New" w:cs="Courier New"/>
          <w:sz w:val="24"/>
          <w:szCs w:val="24"/>
        </w:rPr>
        <w:t xml:space="preserve"> p</w:t>
      </w:r>
      <w:r w:rsidR="00CD3B31" w:rsidRPr="00CD5086">
        <w:rPr>
          <w:rFonts w:ascii="Courier New" w:hAnsi="Courier New" w:cs="Courier New"/>
          <w:sz w:val="24"/>
          <w:szCs w:val="24"/>
        </w:rPr>
        <w:t>k_auto_cat</w:t>
      </w:r>
      <w:r w:rsidR="007C232F" w:rsidRPr="00CD5086">
        <w:rPr>
          <w:rFonts w:ascii="Courier New" w:hAnsi="Courier New" w:cs="Courier New"/>
          <w:sz w:val="24"/>
          <w:szCs w:val="24"/>
        </w:rPr>
        <w:t xml:space="preserve"> </w:t>
      </w:r>
      <w:r w:rsidR="007445FD" w:rsidRPr="00CD5086">
        <w:rPr>
          <w:rFonts w:ascii="Courier New" w:hAnsi="Courier New" w:cs="Courier New"/>
          <w:sz w:val="24"/>
          <w:szCs w:val="24"/>
        </w:rPr>
        <w:t>PRIMARY</w:t>
      </w:r>
      <w:r w:rsidR="00504B78" w:rsidRPr="00CD5086">
        <w:rPr>
          <w:rFonts w:ascii="Courier New" w:hAnsi="Courier New" w:cs="Courier New"/>
          <w:sz w:val="24"/>
          <w:szCs w:val="24"/>
        </w:rPr>
        <w:t xml:space="preserve"> KEY(</w:t>
      </w:r>
      <w:r w:rsidR="00235791" w:rsidRPr="00CD5086">
        <w:rPr>
          <w:rFonts w:ascii="Courier New" w:hAnsi="Courier New" w:cs="Courier New"/>
          <w:sz w:val="24"/>
          <w:szCs w:val="24"/>
        </w:rPr>
        <w:t>id_cat</w:t>
      </w:r>
      <w:r w:rsidR="00504B78" w:rsidRPr="00CD5086">
        <w:rPr>
          <w:rFonts w:ascii="Courier New" w:hAnsi="Courier New" w:cs="Courier New"/>
          <w:sz w:val="24"/>
          <w:szCs w:val="24"/>
        </w:rPr>
        <w:t xml:space="preserve">, </w:t>
      </w:r>
      <w:r w:rsidR="00235791" w:rsidRPr="00CD5086">
        <w:rPr>
          <w:rFonts w:ascii="Courier New" w:hAnsi="Courier New" w:cs="Courier New"/>
          <w:sz w:val="24"/>
          <w:szCs w:val="24"/>
        </w:rPr>
        <w:t>id_pays</w:t>
      </w:r>
      <w:r w:rsidR="00504B78" w:rsidRPr="00CD5086">
        <w:rPr>
          <w:rFonts w:ascii="Courier New" w:hAnsi="Courier New" w:cs="Courier New"/>
          <w:sz w:val="24"/>
          <w:szCs w:val="24"/>
        </w:rPr>
        <w:t>);</w:t>
      </w:r>
    </w:p>
    <w:p w:rsidR="00047AEE" w:rsidRDefault="00716864" w:rsidP="00047AEE">
      <w:pPr>
        <w:rPr>
          <w:rFonts w:ascii="Courier New" w:hAnsi="Courier New" w:cs="Courier New"/>
          <w:sz w:val="24"/>
          <w:szCs w:val="24"/>
          <w:lang w:val="en-US"/>
        </w:rPr>
      </w:pPr>
      <w:r>
        <w:rPr>
          <w:rFonts w:ascii="Courier New" w:hAnsi="Courier New" w:cs="Courier New"/>
          <w:sz w:val="24"/>
          <w:szCs w:val="24"/>
          <w:lang w:val="en-US"/>
        </w:rPr>
        <w:t xml:space="preserve">CREATE TABLE </w:t>
      </w:r>
      <w:r w:rsidR="00E65317" w:rsidRPr="00C23A92">
        <w:rPr>
          <w:rFonts w:ascii="Courier New" w:hAnsi="Courier New" w:cs="Courier New"/>
          <w:sz w:val="24"/>
          <w:szCs w:val="24"/>
          <w:lang w:val="en-US"/>
        </w:rPr>
        <w:t>Historique</w:t>
      </w:r>
      <w:r w:rsidR="00E65317" w:rsidRPr="00C23A92">
        <w:rPr>
          <w:rFonts w:ascii="Courier New" w:hAnsi="Courier New" w:cs="Courier New"/>
          <w:sz w:val="24"/>
          <w:szCs w:val="24"/>
          <w:lang w:val="en-US"/>
        </w:rPr>
        <w:br/>
        <w:t>(</w:t>
      </w:r>
      <w:r w:rsidR="00E65317" w:rsidRPr="00C23A92">
        <w:rPr>
          <w:rFonts w:ascii="Courier New" w:hAnsi="Courier New" w:cs="Courier New"/>
          <w:sz w:val="24"/>
          <w:szCs w:val="24"/>
          <w:lang w:val="en-US"/>
        </w:rPr>
        <w:br/>
        <w:t>id_ench</w:t>
      </w:r>
      <w:r w:rsidR="002B5FA4" w:rsidRPr="00C23A92">
        <w:rPr>
          <w:rFonts w:ascii="Courier New" w:hAnsi="Courier New" w:cs="Courier New"/>
          <w:sz w:val="24"/>
          <w:szCs w:val="24"/>
          <w:lang w:val="en-US"/>
        </w:rPr>
        <w:t xml:space="preserve"> integer NOT NULL PRIMARY KEY</w:t>
      </w:r>
      <w:r w:rsidR="00E65317" w:rsidRPr="00C23A92">
        <w:rPr>
          <w:rFonts w:ascii="Courier New" w:hAnsi="Courier New" w:cs="Courier New"/>
          <w:sz w:val="24"/>
          <w:szCs w:val="24"/>
          <w:lang w:val="en-US"/>
        </w:rPr>
        <w:t xml:space="preserve">, </w:t>
      </w:r>
      <w:r w:rsidR="00E65317" w:rsidRPr="00C23A92">
        <w:rPr>
          <w:rFonts w:ascii="Courier New" w:hAnsi="Courier New" w:cs="Courier New"/>
          <w:sz w:val="24"/>
          <w:szCs w:val="24"/>
          <w:lang w:val="en-US"/>
        </w:rPr>
        <w:br/>
        <w:t>id_obj</w:t>
      </w:r>
      <w:r w:rsidR="00C23A92">
        <w:rPr>
          <w:rFonts w:ascii="Courier New" w:hAnsi="Courier New" w:cs="Courier New"/>
          <w:sz w:val="24"/>
          <w:szCs w:val="24"/>
          <w:lang w:val="en-US"/>
        </w:rPr>
        <w:t xml:space="preserve"> </w:t>
      </w:r>
      <w:r w:rsidR="005555F5">
        <w:rPr>
          <w:rFonts w:ascii="Courier New" w:hAnsi="Courier New" w:cs="Courier New"/>
          <w:sz w:val="24"/>
          <w:szCs w:val="24"/>
          <w:lang w:val="en-US"/>
        </w:rPr>
        <w:t xml:space="preserve">integer </w:t>
      </w:r>
      <w:r w:rsidR="005555F5" w:rsidRPr="00C431CF">
        <w:rPr>
          <w:rFonts w:ascii="Courier New" w:hAnsi="Courier New" w:cs="Courier New"/>
          <w:sz w:val="24"/>
          <w:szCs w:val="24"/>
          <w:lang w:val="en-US"/>
        </w:rPr>
        <w:t xml:space="preserve">NULL REFERENCES </w:t>
      </w:r>
      <w:r w:rsidR="005555F5">
        <w:rPr>
          <w:rFonts w:ascii="Courier New" w:hAnsi="Courier New" w:cs="Courier New"/>
          <w:sz w:val="24"/>
          <w:szCs w:val="24"/>
          <w:lang w:val="en-US"/>
        </w:rPr>
        <w:t>Objet</w:t>
      </w:r>
      <w:r w:rsidR="005555F5" w:rsidRPr="00C431CF">
        <w:rPr>
          <w:rFonts w:ascii="Courier New" w:hAnsi="Courier New" w:cs="Courier New"/>
          <w:sz w:val="24"/>
          <w:szCs w:val="24"/>
          <w:lang w:val="en-US"/>
        </w:rPr>
        <w:t>(id_</w:t>
      </w:r>
      <w:r w:rsidR="005555F5">
        <w:rPr>
          <w:rFonts w:ascii="Courier New" w:hAnsi="Courier New" w:cs="Courier New"/>
          <w:sz w:val="24"/>
          <w:szCs w:val="24"/>
          <w:lang w:val="en-US"/>
        </w:rPr>
        <w:t>obj</w:t>
      </w:r>
      <w:r w:rsidR="005555F5" w:rsidRPr="00C431CF">
        <w:rPr>
          <w:rFonts w:ascii="Courier New" w:hAnsi="Courier New" w:cs="Courier New"/>
          <w:sz w:val="24"/>
          <w:szCs w:val="24"/>
          <w:lang w:val="en-US"/>
        </w:rPr>
        <w:t>),</w:t>
      </w:r>
      <w:r w:rsidR="00E65317" w:rsidRPr="00C23A92">
        <w:rPr>
          <w:rFonts w:ascii="Courier New" w:hAnsi="Courier New" w:cs="Courier New"/>
          <w:sz w:val="24"/>
          <w:szCs w:val="24"/>
          <w:lang w:val="en-US"/>
        </w:rPr>
        <w:t xml:space="preserve"> </w:t>
      </w:r>
      <w:r w:rsidR="00E65317" w:rsidRPr="00C23A92">
        <w:rPr>
          <w:rFonts w:ascii="Courier New" w:hAnsi="Courier New" w:cs="Courier New"/>
          <w:sz w:val="24"/>
          <w:szCs w:val="24"/>
          <w:lang w:val="en-US"/>
        </w:rPr>
        <w:br/>
        <w:t>id_mbr</w:t>
      </w:r>
      <w:r w:rsidR="00F65F06">
        <w:rPr>
          <w:rFonts w:ascii="Courier New" w:hAnsi="Courier New" w:cs="Courier New"/>
          <w:sz w:val="24"/>
          <w:szCs w:val="24"/>
          <w:lang w:val="en-US"/>
        </w:rPr>
        <w:t xml:space="preserve"> integer </w:t>
      </w:r>
      <w:r w:rsidR="00F65F06" w:rsidRPr="00C431CF">
        <w:rPr>
          <w:rFonts w:ascii="Courier New" w:hAnsi="Courier New" w:cs="Courier New"/>
          <w:sz w:val="24"/>
          <w:szCs w:val="24"/>
          <w:lang w:val="en-US"/>
        </w:rPr>
        <w:t xml:space="preserve">NULL REFERENCES </w:t>
      </w:r>
      <w:r w:rsidR="00F65F06">
        <w:rPr>
          <w:rFonts w:ascii="Courier New" w:hAnsi="Courier New" w:cs="Courier New"/>
          <w:sz w:val="24"/>
          <w:szCs w:val="24"/>
          <w:lang w:val="en-US"/>
        </w:rPr>
        <w:t>Membre</w:t>
      </w:r>
      <w:r w:rsidR="00F65F06" w:rsidRPr="00C431CF">
        <w:rPr>
          <w:rFonts w:ascii="Courier New" w:hAnsi="Courier New" w:cs="Courier New"/>
          <w:sz w:val="24"/>
          <w:szCs w:val="24"/>
          <w:lang w:val="en-US"/>
        </w:rPr>
        <w:t>(id_</w:t>
      </w:r>
      <w:r w:rsidR="00F65F06">
        <w:rPr>
          <w:rFonts w:ascii="Courier New" w:hAnsi="Courier New" w:cs="Courier New"/>
          <w:sz w:val="24"/>
          <w:szCs w:val="24"/>
          <w:lang w:val="en-US"/>
        </w:rPr>
        <w:t>mbr</w:t>
      </w:r>
      <w:r w:rsidR="00F65F06" w:rsidRPr="00C431CF">
        <w:rPr>
          <w:rFonts w:ascii="Courier New" w:hAnsi="Courier New" w:cs="Courier New"/>
          <w:sz w:val="24"/>
          <w:szCs w:val="24"/>
          <w:lang w:val="en-US"/>
        </w:rPr>
        <w:t>)</w:t>
      </w:r>
      <w:r w:rsidR="00E65317" w:rsidRPr="00C23A92">
        <w:rPr>
          <w:rFonts w:ascii="Courier New" w:hAnsi="Courier New" w:cs="Courier New"/>
          <w:sz w:val="24"/>
          <w:szCs w:val="24"/>
          <w:lang w:val="en-US"/>
        </w:rPr>
        <w:t xml:space="preserve">, </w:t>
      </w:r>
      <w:r w:rsidR="00E65317" w:rsidRPr="00C23A92">
        <w:rPr>
          <w:rFonts w:ascii="Courier New" w:hAnsi="Courier New" w:cs="Courier New"/>
          <w:sz w:val="24"/>
          <w:szCs w:val="24"/>
          <w:lang w:val="en-US"/>
        </w:rPr>
        <w:br/>
        <w:t>montant</w:t>
      </w:r>
      <w:r w:rsidR="00107DF5">
        <w:rPr>
          <w:rFonts w:ascii="Courier New" w:hAnsi="Courier New" w:cs="Courier New"/>
          <w:sz w:val="24"/>
          <w:szCs w:val="24"/>
          <w:lang w:val="en-US"/>
        </w:rPr>
        <w:t xml:space="preserve"> integer NOT NULL</w:t>
      </w:r>
      <w:r w:rsidR="00E65317" w:rsidRPr="00C23A92">
        <w:rPr>
          <w:rFonts w:ascii="Courier New" w:hAnsi="Courier New" w:cs="Courier New"/>
          <w:sz w:val="24"/>
          <w:szCs w:val="24"/>
          <w:lang w:val="en-US"/>
        </w:rPr>
        <w:t xml:space="preserve">, </w:t>
      </w:r>
      <w:r w:rsidR="00E65317" w:rsidRPr="00C23A92">
        <w:rPr>
          <w:rFonts w:ascii="Courier New" w:hAnsi="Courier New" w:cs="Courier New"/>
          <w:sz w:val="24"/>
          <w:szCs w:val="24"/>
          <w:lang w:val="en-US"/>
        </w:rPr>
        <w:br/>
        <w:t>date</w:t>
      </w:r>
      <w:r w:rsidR="00766396">
        <w:rPr>
          <w:rFonts w:ascii="Courier New" w:hAnsi="Courier New" w:cs="Courier New"/>
          <w:sz w:val="24"/>
          <w:szCs w:val="24"/>
          <w:lang w:val="en-US"/>
        </w:rPr>
        <w:t xml:space="preserve"> date</w:t>
      </w:r>
      <w:r w:rsidR="00E65317" w:rsidRPr="00C23A92">
        <w:rPr>
          <w:rFonts w:ascii="Courier New" w:hAnsi="Courier New" w:cs="Courier New"/>
          <w:sz w:val="24"/>
          <w:szCs w:val="24"/>
          <w:lang w:val="en-US"/>
        </w:rPr>
        <w:br/>
        <w:t>);</w:t>
      </w:r>
    </w:p>
    <w:p w:rsidR="00016AA0" w:rsidRDefault="00016AA0" w:rsidP="00047AEE">
      <w:pPr>
        <w:rPr>
          <w:rFonts w:ascii="Courier New" w:hAnsi="Courier New" w:cs="Courier New"/>
          <w:sz w:val="24"/>
          <w:szCs w:val="24"/>
          <w:lang w:val="en-US"/>
        </w:rPr>
      </w:pPr>
    </w:p>
    <w:p w:rsidR="00016AA0" w:rsidRDefault="006B6C0D" w:rsidP="00047AEE">
      <w:pPr>
        <w:rPr>
          <w:rFonts w:ascii="Courier New" w:hAnsi="Courier New" w:cs="Courier New"/>
          <w:sz w:val="24"/>
          <w:szCs w:val="24"/>
          <w:lang w:val="en-US"/>
        </w:rPr>
      </w:pPr>
      <w:r>
        <w:rPr>
          <w:rFonts w:ascii="Courier New" w:hAnsi="Courier New" w:cs="Courier New"/>
          <w:sz w:val="24"/>
          <w:szCs w:val="24"/>
          <w:lang w:val="en-US"/>
        </w:rPr>
        <w:t xml:space="preserve">CREATE TABLE </w:t>
      </w:r>
      <w:r w:rsidR="00016AA0" w:rsidRPr="00D23600">
        <w:rPr>
          <w:rFonts w:ascii="Courier New" w:hAnsi="Courier New" w:cs="Courier New"/>
          <w:sz w:val="24"/>
          <w:szCs w:val="24"/>
          <w:lang w:val="en-US"/>
        </w:rPr>
        <w:t>Enchere_auto</w:t>
      </w:r>
      <w:r w:rsidR="00016AA0">
        <w:rPr>
          <w:rFonts w:ascii="Courier New" w:hAnsi="Courier New" w:cs="Courier New"/>
          <w:sz w:val="24"/>
          <w:szCs w:val="24"/>
          <w:lang w:val="en-US"/>
        </w:rPr>
        <w:br/>
      </w:r>
      <w:r w:rsidR="00016AA0" w:rsidRPr="00D23600">
        <w:rPr>
          <w:rFonts w:ascii="Courier New" w:hAnsi="Courier New" w:cs="Courier New"/>
          <w:sz w:val="24"/>
          <w:szCs w:val="24"/>
          <w:lang w:val="en-US"/>
        </w:rPr>
        <w:t>(</w:t>
      </w:r>
      <w:r w:rsidR="00016AA0">
        <w:rPr>
          <w:rFonts w:ascii="Courier New" w:hAnsi="Courier New" w:cs="Courier New"/>
          <w:sz w:val="24"/>
          <w:szCs w:val="24"/>
          <w:lang w:val="en-US"/>
        </w:rPr>
        <w:br/>
      </w:r>
      <w:r w:rsidR="00016AA0" w:rsidRPr="007335D8">
        <w:rPr>
          <w:rFonts w:ascii="Courier New" w:hAnsi="Courier New" w:cs="Courier New"/>
          <w:sz w:val="24"/>
          <w:szCs w:val="24"/>
          <w:lang w:val="en-US"/>
        </w:rPr>
        <w:t>id_ench_auto</w:t>
      </w:r>
      <w:r w:rsidR="007335D8" w:rsidRPr="007335D8">
        <w:rPr>
          <w:rFonts w:ascii="Courier New" w:hAnsi="Courier New" w:cs="Courier New"/>
          <w:sz w:val="24"/>
          <w:szCs w:val="24"/>
          <w:lang w:val="en-US"/>
        </w:rPr>
        <w:t xml:space="preserve"> integer NOT NULL PRIMARY KEY</w:t>
      </w:r>
      <w:r w:rsidR="00016AA0" w:rsidRPr="007335D8">
        <w:rPr>
          <w:rFonts w:ascii="Courier New" w:hAnsi="Courier New" w:cs="Courier New"/>
          <w:sz w:val="24"/>
          <w:szCs w:val="24"/>
          <w:lang w:val="en-US"/>
        </w:rPr>
        <w:t xml:space="preserve">, </w:t>
      </w:r>
      <w:r w:rsidR="00016AA0" w:rsidRPr="007335D8">
        <w:rPr>
          <w:rFonts w:ascii="Courier New" w:hAnsi="Courier New" w:cs="Courier New"/>
          <w:sz w:val="24"/>
          <w:szCs w:val="24"/>
          <w:lang w:val="en-US"/>
        </w:rPr>
        <w:br/>
      </w:r>
      <w:r w:rsidR="007335D8" w:rsidRPr="00C23A92">
        <w:rPr>
          <w:rFonts w:ascii="Courier New" w:hAnsi="Courier New" w:cs="Courier New"/>
          <w:sz w:val="24"/>
          <w:szCs w:val="24"/>
          <w:lang w:val="en-US"/>
        </w:rPr>
        <w:t>id_obj</w:t>
      </w:r>
      <w:r w:rsidR="007335D8">
        <w:rPr>
          <w:rFonts w:ascii="Courier New" w:hAnsi="Courier New" w:cs="Courier New"/>
          <w:sz w:val="24"/>
          <w:szCs w:val="24"/>
          <w:lang w:val="en-US"/>
        </w:rPr>
        <w:t xml:space="preserve"> integer </w:t>
      </w:r>
      <w:r w:rsidR="007335D8" w:rsidRPr="00C431CF">
        <w:rPr>
          <w:rFonts w:ascii="Courier New" w:hAnsi="Courier New" w:cs="Courier New"/>
          <w:sz w:val="24"/>
          <w:szCs w:val="24"/>
          <w:lang w:val="en-US"/>
        </w:rPr>
        <w:t xml:space="preserve">NULL REFERENCES </w:t>
      </w:r>
      <w:r w:rsidR="007335D8">
        <w:rPr>
          <w:rFonts w:ascii="Courier New" w:hAnsi="Courier New" w:cs="Courier New"/>
          <w:sz w:val="24"/>
          <w:szCs w:val="24"/>
          <w:lang w:val="en-US"/>
        </w:rPr>
        <w:t>Objet</w:t>
      </w:r>
      <w:r w:rsidR="007335D8" w:rsidRPr="00C431CF">
        <w:rPr>
          <w:rFonts w:ascii="Courier New" w:hAnsi="Courier New" w:cs="Courier New"/>
          <w:sz w:val="24"/>
          <w:szCs w:val="24"/>
          <w:lang w:val="en-US"/>
        </w:rPr>
        <w:t>(id_</w:t>
      </w:r>
      <w:r w:rsidR="007335D8">
        <w:rPr>
          <w:rFonts w:ascii="Courier New" w:hAnsi="Courier New" w:cs="Courier New"/>
          <w:sz w:val="24"/>
          <w:szCs w:val="24"/>
          <w:lang w:val="en-US"/>
        </w:rPr>
        <w:t>obj</w:t>
      </w:r>
      <w:r w:rsidR="007335D8" w:rsidRPr="00C431CF">
        <w:rPr>
          <w:rFonts w:ascii="Courier New" w:hAnsi="Courier New" w:cs="Courier New"/>
          <w:sz w:val="24"/>
          <w:szCs w:val="24"/>
          <w:lang w:val="en-US"/>
        </w:rPr>
        <w:t>),</w:t>
      </w:r>
      <w:r w:rsidR="007335D8" w:rsidRPr="00C23A92">
        <w:rPr>
          <w:rFonts w:ascii="Courier New" w:hAnsi="Courier New" w:cs="Courier New"/>
          <w:sz w:val="24"/>
          <w:szCs w:val="24"/>
          <w:lang w:val="en-US"/>
        </w:rPr>
        <w:t xml:space="preserve"> </w:t>
      </w:r>
      <w:r w:rsidR="007335D8" w:rsidRPr="00C23A92">
        <w:rPr>
          <w:rFonts w:ascii="Courier New" w:hAnsi="Courier New" w:cs="Courier New"/>
          <w:sz w:val="24"/>
          <w:szCs w:val="24"/>
          <w:lang w:val="en-US"/>
        </w:rPr>
        <w:br/>
        <w:t>id_mbr</w:t>
      </w:r>
      <w:r w:rsidR="007335D8">
        <w:rPr>
          <w:rFonts w:ascii="Courier New" w:hAnsi="Courier New" w:cs="Courier New"/>
          <w:sz w:val="24"/>
          <w:szCs w:val="24"/>
          <w:lang w:val="en-US"/>
        </w:rPr>
        <w:t xml:space="preserve"> integer </w:t>
      </w:r>
      <w:r w:rsidR="007335D8" w:rsidRPr="00C431CF">
        <w:rPr>
          <w:rFonts w:ascii="Courier New" w:hAnsi="Courier New" w:cs="Courier New"/>
          <w:sz w:val="24"/>
          <w:szCs w:val="24"/>
          <w:lang w:val="en-US"/>
        </w:rPr>
        <w:t xml:space="preserve">NULL REFERENCES </w:t>
      </w:r>
      <w:r w:rsidR="007335D8">
        <w:rPr>
          <w:rFonts w:ascii="Courier New" w:hAnsi="Courier New" w:cs="Courier New"/>
          <w:sz w:val="24"/>
          <w:szCs w:val="24"/>
          <w:lang w:val="en-US"/>
        </w:rPr>
        <w:t>Membre</w:t>
      </w:r>
      <w:r w:rsidR="007335D8" w:rsidRPr="00C431CF">
        <w:rPr>
          <w:rFonts w:ascii="Courier New" w:hAnsi="Courier New" w:cs="Courier New"/>
          <w:sz w:val="24"/>
          <w:szCs w:val="24"/>
          <w:lang w:val="en-US"/>
        </w:rPr>
        <w:t>(id_</w:t>
      </w:r>
      <w:r w:rsidR="007335D8">
        <w:rPr>
          <w:rFonts w:ascii="Courier New" w:hAnsi="Courier New" w:cs="Courier New"/>
          <w:sz w:val="24"/>
          <w:szCs w:val="24"/>
          <w:lang w:val="en-US"/>
        </w:rPr>
        <w:t>mbr</w:t>
      </w:r>
      <w:r w:rsidR="007335D8" w:rsidRPr="00C431CF">
        <w:rPr>
          <w:rFonts w:ascii="Courier New" w:hAnsi="Courier New" w:cs="Courier New"/>
          <w:sz w:val="24"/>
          <w:szCs w:val="24"/>
          <w:lang w:val="en-US"/>
        </w:rPr>
        <w:t>)</w:t>
      </w:r>
      <w:r w:rsidR="007335D8" w:rsidRPr="00C23A92">
        <w:rPr>
          <w:rFonts w:ascii="Courier New" w:hAnsi="Courier New" w:cs="Courier New"/>
          <w:sz w:val="24"/>
          <w:szCs w:val="24"/>
          <w:lang w:val="en-US"/>
        </w:rPr>
        <w:t xml:space="preserve">, </w:t>
      </w:r>
      <w:r w:rsidR="007335D8" w:rsidRPr="00C23A92">
        <w:rPr>
          <w:rFonts w:ascii="Courier New" w:hAnsi="Courier New" w:cs="Courier New"/>
          <w:sz w:val="24"/>
          <w:szCs w:val="24"/>
          <w:lang w:val="en-US"/>
        </w:rPr>
        <w:br/>
      </w:r>
      <w:r w:rsidR="00016AA0" w:rsidRPr="00D23600">
        <w:rPr>
          <w:rFonts w:ascii="Courier New" w:hAnsi="Courier New" w:cs="Courier New"/>
          <w:sz w:val="24"/>
          <w:szCs w:val="24"/>
          <w:lang w:val="en-US"/>
        </w:rPr>
        <w:t>ench_max</w:t>
      </w:r>
      <w:r w:rsidR="00DD167E">
        <w:rPr>
          <w:rFonts w:ascii="Courier New" w:hAnsi="Courier New" w:cs="Courier New"/>
          <w:sz w:val="24"/>
          <w:szCs w:val="24"/>
          <w:lang w:val="en-US"/>
        </w:rPr>
        <w:t xml:space="preserve"> integer NOT NULL</w:t>
      </w:r>
      <w:r w:rsidR="00016AA0" w:rsidRPr="00D23600">
        <w:rPr>
          <w:rFonts w:ascii="Courier New" w:hAnsi="Courier New" w:cs="Courier New"/>
          <w:sz w:val="24"/>
          <w:szCs w:val="24"/>
          <w:lang w:val="en-US"/>
        </w:rPr>
        <w:t xml:space="preserve">, </w:t>
      </w:r>
      <w:r w:rsidR="00016AA0">
        <w:rPr>
          <w:rFonts w:ascii="Courier New" w:hAnsi="Courier New" w:cs="Courier New"/>
          <w:sz w:val="24"/>
          <w:szCs w:val="24"/>
          <w:lang w:val="en-US"/>
        </w:rPr>
        <w:br/>
      </w:r>
      <w:r w:rsidR="00016AA0" w:rsidRPr="00D23600">
        <w:rPr>
          <w:rFonts w:ascii="Courier New" w:hAnsi="Courier New" w:cs="Courier New"/>
          <w:sz w:val="24"/>
          <w:szCs w:val="24"/>
          <w:lang w:val="en-US"/>
        </w:rPr>
        <w:t>date</w:t>
      </w:r>
      <w:r w:rsidR="008114D1">
        <w:rPr>
          <w:rFonts w:ascii="Courier New" w:hAnsi="Courier New" w:cs="Courier New"/>
          <w:sz w:val="24"/>
          <w:szCs w:val="24"/>
          <w:lang w:val="en-US"/>
        </w:rPr>
        <w:t xml:space="preserve"> date</w:t>
      </w:r>
      <w:r w:rsidR="00016AA0">
        <w:rPr>
          <w:rFonts w:ascii="Courier New" w:hAnsi="Courier New" w:cs="Courier New"/>
          <w:sz w:val="24"/>
          <w:szCs w:val="24"/>
          <w:lang w:val="en-US"/>
        </w:rPr>
        <w:br/>
      </w:r>
      <w:r w:rsidR="00016AA0" w:rsidRPr="00D23600">
        <w:rPr>
          <w:rFonts w:ascii="Courier New" w:hAnsi="Courier New" w:cs="Courier New"/>
          <w:sz w:val="24"/>
          <w:szCs w:val="24"/>
          <w:lang w:val="en-US"/>
        </w:rPr>
        <w:t>)</w:t>
      </w:r>
      <w:r w:rsidR="00016AA0">
        <w:rPr>
          <w:rFonts w:ascii="Courier New" w:hAnsi="Courier New" w:cs="Courier New"/>
          <w:sz w:val="24"/>
          <w:szCs w:val="24"/>
          <w:lang w:val="en-US"/>
        </w:rPr>
        <w:t>;</w:t>
      </w:r>
    </w:p>
    <w:p w:rsidR="00644D89" w:rsidRPr="00461301" w:rsidRDefault="00644D89" w:rsidP="00644D89">
      <w:pPr>
        <w:rPr>
          <w:rFonts w:ascii="Courier New" w:hAnsi="Courier New" w:cs="Courier New"/>
          <w:sz w:val="24"/>
          <w:szCs w:val="24"/>
          <w:lang w:val="en-US"/>
        </w:rPr>
      </w:pPr>
      <w:r w:rsidRPr="00461301">
        <w:rPr>
          <w:rFonts w:ascii="Courier New" w:hAnsi="Courier New" w:cs="Courier New"/>
          <w:sz w:val="24"/>
          <w:szCs w:val="24"/>
          <w:lang w:val="en-US"/>
        </w:rPr>
        <w:t>CREATE TABLE Commentaire</w:t>
      </w:r>
      <w:r w:rsidRPr="00461301">
        <w:rPr>
          <w:rFonts w:ascii="Courier New" w:hAnsi="Courier New" w:cs="Courier New"/>
          <w:sz w:val="24"/>
          <w:szCs w:val="24"/>
          <w:lang w:val="en-US"/>
        </w:rPr>
        <w:br/>
        <w:t>(</w:t>
      </w:r>
      <w:r w:rsidRPr="00461301">
        <w:rPr>
          <w:rFonts w:ascii="Courier New" w:hAnsi="Courier New" w:cs="Courier New"/>
          <w:sz w:val="24"/>
          <w:szCs w:val="24"/>
          <w:lang w:val="en-US"/>
        </w:rPr>
        <w:br/>
        <w:t>id_commentaire</w:t>
      </w:r>
      <w:r w:rsidR="00461301">
        <w:rPr>
          <w:rFonts w:ascii="Courier New" w:hAnsi="Courier New" w:cs="Courier New"/>
          <w:sz w:val="24"/>
          <w:szCs w:val="24"/>
          <w:lang w:val="en-US"/>
        </w:rPr>
        <w:t xml:space="preserve"> NOT NULL PRIMARY KEY</w:t>
      </w:r>
      <w:r w:rsidRPr="00461301">
        <w:rPr>
          <w:rFonts w:ascii="Courier New" w:hAnsi="Courier New" w:cs="Courier New"/>
          <w:sz w:val="24"/>
          <w:szCs w:val="24"/>
          <w:lang w:val="en-US"/>
        </w:rPr>
        <w:t xml:space="preserve">, </w:t>
      </w:r>
      <w:r w:rsidRPr="00461301">
        <w:rPr>
          <w:rFonts w:ascii="Courier New" w:hAnsi="Courier New" w:cs="Courier New"/>
          <w:sz w:val="24"/>
          <w:szCs w:val="24"/>
          <w:lang w:val="en-US"/>
        </w:rPr>
        <w:br/>
        <w:t>id_parent</w:t>
      </w:r>
      <w:r w:rsidR="00461301" w:rsidRPr="00461301">
        <w:rPr>
          <w:rFonts w:ascii="Courier New" w:hAnsi="Courier New" w:cs="Courier New"/>
          <w:sz w:val="24"/>
          <w:szCs w:val="24"/>
          <w:lang w:val="en-US"/>
        </w:rPr>
        <w:t xml:space="preserve"> </w:t>
      </w:r>
      <w:r w:rsidR="00461301">
        <w:rPr>
          <w:rFonts w:ascii="Courier New" w:hAnsi="Courier New" w:cs="Courier New"/>
          <w:sz w:val="24"/>
          <w:szCs w:val="24"/>
          <w:lang w:val="en-US"/>
        </w:rPr>
        <w:t xml:space="preserve">integer </w:t>
      </w:r>
      <w:r w:rsidR="00461301" w:rsidRPr="00C431CF">
        <w:rPr>
          <w:rFonts w:ascii="Courier New" w:hAnsi="Courier New" w:cs="Courier New"/>
          <w:sz w:val="24"/>
          <w:szCs w:val="24"/>
          <w:lang w:val="en-US"/>
        </w:rPr>
        <w:t xml:space="preserve">NULL REFERENCES </w:t>
      </w:r>
      <w:r w:rsidR="00461301">
        <w:rPr>
          <w:rFonts w:ascii="Courier New" w:hAnsi="Courier New" w:cs="Courier New"/>
          <w:sz w:val="24"/>
          <w:szCs w:val="24"/>
          <w:lang w:val="en-US"/>
        </w:rPr>
        <w:t>Commentaire</w:t>
      </w:r>
      <w:r w:rsidR="00461301" w:rsidRPr="00C431CF">
        <w:rPr>
          <w:rFonts w:ascii="Courier New" w:hAnsi="Courier New" w:cs="Courier New"/>
          <w:sz w:val="24"/>
          <w:szCs w:val="24"/>
          <w:lang w:val="en-US"/>
        </w:rPr>
        <w:t>(id_</w:t>
      </w:r>
      <w:r w:rsidR="00461301">
        <w:rPr>
          <w:rFonts w:ascii="Courier New" w:hAnsi="Courier New" w:cs="Courier New"/>
          <w:sz w:val="24"/>
          <w:szCs w:val="24"/>
          <w:lang w:val="en-US"/>
        </w:rPr>
        <w:t>commentaire</w:t>
      </w:r>
      <w:r w:rsidR="00461301" w:rsidRPr="00C431CF">
        <w:rPr>
          <w:rFonts w:ascii="Courier New" w:hAnsi="Courier New" w:cs="Courier New"/>
          <w:sz w:val="24"/>
          <w:szCs w:val="24"/>
          <w:lang w:val="en-US"/>
        </w:rPr>
        <w:t>)</w:t>
      </w:r>
      <w:r w:rsidRPr="00461301">
        <w:rPr>
          <w:rFonts w:ascii="Courier New" w:hAnsi="Courier New" w:cs="Courier New"/>
          <w:sz w:val="24"/>
          <w:szCs w:val="24"/>
          <w:lang w:val="en-US"/>
        </w:rPr>
        <w:t>,</w:t>
      </w:r>
      <w:r w:rsidRPr="00461301">
        <w:rPr>
          <w:rFonts w:ascii="Courier New" w:hAnsi="Courier New" w:cs="Courier New"/>
          <w:sz w:val="24"/>
          <w:szCs w:val="24"/>
          <w:u w:val="dotted"/>
          <w:lang w:val="en-US"/>
        </w:rPr>
        <w:t xml:space="preserve"> </w:t>
      </w:r>
      <w:r w:rsidRPr="00461301">
        <w:rPr>
          <w:rFonts w:ascii="Courier New" w:hAnsi="Courier New" w:cs="Courier New"/>
          <w:sz w:val="24"/>
          <w:szCs w:val="24"/>
          <w:u w:val="dotted"/>
          <w:lang w:val="en-US"/>
        </w:rPr>
        <w:br/>
      </w:r>
      <w:r w:rsidR="00461301" w:rsidRPr="00C23A92">
        <w:rPr>
          <w:rFonts w:ascii="Courier New" w:hAnsi="Courier New" w:cs="Courier New"/>
          <w:sz w:val="24"/>
          <w:szCs w:val="24"/>
          <w:lang w:val="en-US"/>
        </w:rPr>
        <w:t>id_mbr</w:t>
      </w:r>
      <w:r w:rsidR="00461301">
        <w:rPr>
          <w:rFonts w:ascii="Courier New" w:hAnsi="Courier New" w:cs="Courier New"/>
          <w:sz w:val="24"/>
          <w:szCs w:val="24"/>
          <w:lang w:val="en-US"/>
        </w:rPr>
        <w:t xml:space="preserve"> integer </w:t>
      </w:r>
      <w:r w:rsidR="00461301" w:rsidRPr="00C431CF">
        <w:rPr>
          <w:rFonts w:ascii="Courier New" w:hAnsi="Courier New" w:cs="Courier New"/>
          <w:sz w:val="24"/>
          <w:szCs w:val="24"/>
          <w:lang w:val="en-US"/>
        </w:rPr>
        <w:t xml:space="preserve">NULL REFERENCES </w:t>
      </w:r>
      <w:r w:rsidR="00461301">
        <w:rPr>
          <w:rFonts w:ascii="Courier New" w:hAnsi="Courier New" w:cs="Courier New"/>
          <w:sz w:val="24"/>
          <w:szCs w:val="24"/>
          <w:lang w:val="en-US"/>
        </w:rPr>
        <w:t>Membre</w:t>
      </w:r>
      <w:r w:rsidR="00461301" w:rsidRPr="00C431CF">
        <w:rPr>
          <w:rFonts w:ascii="Courier New" w:hAnsi="Courier New" w:cs="Courier New"/>
          <w:sz w:val="24"/>
          <w:szCs w:val="24"/>
          <w:lang w:val="en-US"/>
        </w:rPr>
        <w:t>(id_</w:t>
      </w:r>
      <w:r w:rsidR="00461301">
        <w:rPr>
          <w:rFonts w:ascii="Courier New" w:hAnsi="Courier New" w:cs="Courier New"/>
          <w:sz w:val="24"/>
          <w:szCs w:val="24"/>
          <w:lang w:val="en-US"/>
        </w:rPr>
        <w:t>mbr</w:t>
      </w:r>
      <w:r w:rsidR="00461301" w:rsidRPr="00C431CF">
        <w:rPr>
          <w:rFonts w:ascii="Courier New" w:hAnsi="Courier New" w:cs="Courier New"/>
          <w:sz w:val="24"/>
          <w:szCs w:val="24"/>
          <w:lang w:val="en-US"/>
        </w:rPr>
        <w:t>)</w:t>
      </w:r>
      <w:r w:rsidR="00461301" w:rsidRPr="00C23A92">
        <w:rPr>
          <w:rFonts w:ascii="Courier New" w:hAnsi="Courier New" w:cs="Courier New"/>
          <w:sz w:val="24"/>
          <w:szCs w:val="24"/>
          <w:lang w:val="en-US"/>
        </w:rPr>
        <w:t xml:space="preserve">, </w:t>
      </w:r>
      <w:r w:rsidR="00461301" w:rsidRPr="00C23A92">
        <w:rPr>
          <w:rFonts w:ascii="Courier New" w:hAnsi="Courier New" w:cs="Courier New"/>
          <w:sz w:val="24"/>
          <w:szCs w:val="24"/>
          <w:lang w:val="en-US"/>
        </w:rPr>
        <w:br/>
      </w:r>
      <w:r w:rsidRPr="00461301">
        <w:rPr>
          <w:rFonts w:ascii="Courier New" w:hAnsi="Courier New" w:cs="Courier New"/>
          <w:sz w:val="24"/>
          <w:szCs w:val="24"/>
          <w:lang w:val="en-US"/>
        </w:rPr>
        <w:t>commentaire</w:t>
      </w:r>
      <w:r w:rsidR="00B30A69">
        <w:rPr>
          <w:rFonts w:ascii="Courier New" w:hAnsi="Courier New" w:cs="Courier New"/>
          <w:sz w:val="24"/>
          <w:szCs w:val="24"/>
          <w:lang w:val="en-US"/>
        </w:rPr>
        <w:t xml:space="preserve"> TEXT</w:t>
      </w:r>
      <w:r w:rsidRPr="00461301">
        <w:rPr>
          <w:rFonts w:ascii="Courier New" w:hAnsi="Courier New" w:cs="Courier New"/>
          <w:sz w:val="24"/>
          <w:szCs w:val="24"/>
          <w:lang w:val="en-US"/>
        </w:rPr>
        <w:t xml:space="preserve">, </w:t>
      </w:r>
      <w:r w:rsidRPr="00461301">
        <w:rPr>
          <w:rFonts w:ascii="Courier New" w:hAnsi="Courier New" w:cs="Courier New"/>
          <w:sz w:val="24"/>
          <w:szCs w:val="24"/>
          <w:lang w:val="en-US"/>
        </w:rPr>
        <w:br/>
        <w:t>date</w:t>
      </w:r>
      <w:r w:rsidR="00B30A69">
        <w:rPr>
          <w:rFonts w:ascii="Courier New" w:hAnsi="Courier New" w:cs="Courier New"/>
          <w:sz w:val="24"/>
          <w:szCs w:val="24"/>
          <w:lang w:val="en-US"/>
        </w:rPr>
        <w:t xml:space="preserve"> date</w:t>
      </w:r>
      <w:r w:rsidRPr="00461301">
        <w:rPr>
          <w:rFonts w:ascii="Courier New" w:hAnsi="Courier New" w:cs="Courier New"/>
          <w:sz w:val="24"/>
          <w:szCs w:val="24"/>
          <w:lang w:val="en-US"/>
        </w:rPr>
        <w:br/>
        <w:t>);</w:t>
      </w:r>
    </w:p>
    <w:p w:rsidR="00934A83" w:rsidRDefault="00934A83" w:rsidP="00A73FFE">
      <w:pPr>
        <w:rPr>
          <w:rFonts w:ascii="Courier New" w:hAnsi="Courier New" w:cs="Courier New"/>
          <w:sz w:val="24"/>
          <w:szCs w:val="24"/>
          <w:lang w:val="en-US"/>
        </w:rPr>
      </w:pPr>
      <w:r>
        <w:rPr>
          <w:rFonts w:ascii="Courier New" w:hAnsi="Courier New" w:cs="Courier New"/>
          <w:sz w:val="24"/>
          <w:szCs w:val="24"/>
          <w:lang w:val="en-US"/>
        </w:rPr>
        <w:t>CREATE TABLE Note</w:t>
      </w:r>
      <w:r w:rsidR="00A73FFE">
        <w:rPr>
          <w:rFonts w:ascii="Courier New" w:hAnsi="Courier New" w:cs="Courier New"/>
          <w:sz w:val="24"/>
          <w:szCs w:val="24"/>
          <w:lang w:val="en-US"/>
        </w:rPr>
        <w:br/>
      </w:r>
      <w:r>
        <w:rPr>
          <w:rFonts w:ascii="Courier New" w:hAnsi="Courier New" w:cs="Courier New"/>
          <w:sz w:val="24"/>
          <w:szCs w:val="24"/>
          <w:lang w:val="en-US"/>
        </w:rPr>
        <w:t>(</w:t>
      </w:r>
      <w:r>
        <w:rPr>
          <w:rFonts w:ascii="Courier New" w:hAnsi="Courier New" w:cs="Courier New"/>
          <w:sz w:val="24"/>
          <w:szCs w:val="24"/>
          <w:lang w:val="en-US"/>
        </w:rPr>
        <w:br/>
      </w:r>
      <w:r w:rsidRPr="004730DC">
        <w:rPr>
          <w:rFonts w:ascii="Courier New" w:hAnsi="Courier New" w:cs="Courier New"/>
          <w:sz w:val="24"/>
          <w:szCs w:val="24"/>
          <w:lang w:val="en-US"/>
        </w:rPr>
        <w:t>id_note</w:t>
      </w:r>
      <w:r w:rsidR="00960D63">
        <w:rPr>
          <w:rFonts w:ascii="Courier New" w:hAnsi="Courier New" w:cs="Courier New"/>
          <w:sz w:val="24"/>
          <w:szCs w:val="24"/>
          <w:lang w:val="en-US"/>
        </w:rPr>
        <w:t xml:space="preserve"> </w:t>
      </w:r>
      <w:r w:rsidR="00960D63" w:rsidRPr="007335D8">
        <w:rPr>
          <w:rFonts w:ascii="Courier New" w:hAnsi="Courier New" w:cs="Courier New"/>
          <w:sz w:val="24"/>
          <w:szCs w:val="24"/>
          <w:lang w:val="en-US"/>
        </w:rPr>
        <w:t>NULL PRIMARY KEY</w:t>
      </w:r>
      <w:r w:rsidRPr="004730DC">
        <w:rPr>
          <w:rFonts w:ascii="Courier New" w:hAnsi="Courier New" w:cs="Courier New"/>
          <w:sz w:val="24"/>
          <w:szCs w:val="24"/>
          <w:lang w:val="en-US"/>
        </w:rPr>
        <w:t xml:space="preserve">, </w:t>
      </w:r>
      <w:r w:rsidRPr="004730DC">
        <w:rPr>
          <w:rFonts w:ascii="Courier New" w:hAnsi="Courier New" w:cs="Courier New"/>
          <w:sz w:val="24"/>
          <w:szCs w:val="24"/>
          <w:lang w:val="en-US"/>
        </w:rPr>
        <w:br/>
      </w:r>
      <w:r w:rsidR="0018475E" w:rsidRPr="00C23A92">
        <w:rPr>
          <w:rFonts w:ascii="Courier New" w:hAnsi="Courier New" w:cs="Courier New"/>
          <w:sz w:val="24"/>
          <w:szCs w:val="24"/>
          <w:lang w:val="en-US"/>
        </w:rPr>
        <w:t>id_obj</w:t>
      </w:r>
      <w:r w:rsidR="0018475E">
        <w:rPr>
          <w:rFonts w:ascii="Courier New" w:hAnsi="Courier New" w:cs="Courier New"/>
          <w:sz w:val="24"/>
          <w:szCs w:val="24"/>
          <w:lang w:val="en-US"/>
        </w:rPr>
        <w:t xml:space="preserve"> integer </w:t>
      </w:r>
      <w:r w:rsidR="0018475E" w:rsidRPr="00C431CF">
        <w:rPr>
          <w:rFonts w:ascii="Courier New" w:hAnsi="Courier New" w:cs="Courier New"/>
          <w:sz w:val="24"/>
          <w:szCs w:val="24"/>
          <w:lang w:val="en-US"/>
        </w:rPr>
        <w:t xml:space="preserve">NULL REFERENCES </w:t>
      </w:r>
      <w:r w:rsidR="0018475E">
        <w:rPr>
          <w:rFonts w:ascii="Courier New" w:hAnsi="Courier New" w:cs="Courier New"/>
          <w:sz w:val="24"/>
          <w:szCs w:val="24"/>
          <w:lang w:val="en-US"/>
        </w:rPr>
        <w:t>Objet</w:t>
      </w:r>
      <w:r w:rsidR="0018475E" w:rsidRPr="00C431CF">
        <w:rPr>
          <w:rFonts w:ascii="Courier New" w:hAnsi="Courier New" w:cs="Courier New"/>
          <w:sz w:val="24"/>
          <w:szCs w:val="24"/>
          <w:lang w:val="en-US"/>
        </w:rPr>
        <w:t>(id_</w:t>
      </w:r>
      <w:r w:rsidR="0018475E">
        <w:rPr>
          <w:rFonts w:ascii="Courier New" w:hAnsi="Courier New" w:cs="Courier New"/>
          <w:sz w:val="24"/>
          <w:szCs w:val="24"/>
          <w:lang w:val="en-US"/>
        </w:rPr>
        <w:t>obj</w:t>
      </w:r>
      <w:r w:rsidR="0018475E" w:rsidRPr="00C431CF">
        <w:rPr>
          <w:rFonts w:ascii="Courier New" w:hAnsi="Courier New" w:cs="Courier New"/>
          <w:sz w:val="24"/>
          <w:szCs w:val="24"/>
          <w:lang w:val="en-US"/>
        </w:rPr>
        <w:t>),</w:t>
      </w:r>
      <w:r w:rsidR="0018475E" w:rsidRPr="00C23A92">
        <w:rPr>
          <w:rFonts w:ascii="Courier New" w:hAnsi="Courier New" w:cs="Courier New"/>
          <w:sz w:val="24"/>
          <w:szCs w:val="24"/>
          <w:lang w:val="en-US"/>
        </w:rPr>
        <w:t xml:space="preserve"> </w:t>
      </w:r>
      <w:r w:rsidR="0018475E" w:rsidRPr="00C23A92">
        <w:rPr>
          <w:rFonts w:ascii="Courier New" w:hAnsi="Courier New" w:cs="Courier New"/>
          <w:sz w:val="24"/>
          <w:szCs w:val="24"/>
          <w:lang w:val="en-US"/>
        </w:rPr>
        <w:br/>
        <w:t>id_mbr</w:t>
      </w:r>
      <w:r w:rsidR="0018475E">
        <w:rPr>
          <w:rFonts w:ascii="Courier New" w:hAnsi="Courier New" w:cs="Courier New"/>
          <w:sz w:val="24"/>
          <w:szCs w:val="24"/>
          <w:lang w:val="en-US"/>
        </w:rPr>
        <w:t xml:space="preserve"> integer </w:t>
      </w:r>
      <w:r w:rsidR="0018475E" w:rsidRPr="00C431CF">
        <w:rPr>
          <w:rFonts w:ascii="Courier New" w:hAnsi="Courier New" w:cs="Courier New"/>
          <w:sz w:val="24"/>
          <w:szCs w:val="24"/>
          <w:lang w:val="en-US"/>
        </w:rPr>
        <w:t xml:space="preserve">NULL REFERENCES </w:t>
      </w:r>
      <w:r w:rsidR="0018475E">
        <w:rPr>
          <w:rFonts w:ascii="Courier New" w:hAnsi="Courier New" w:cs="Courier New"/>
          <w:sz w:val="24"/>
          <w:szCs w:val="24"/>
          <w:lang w:val="en-US"/>
        </w:rPr>
        <w:t>Membre</w:t>
      </w:r>
      <w:r w:rsidR="0018475E" w:rsidRPr="00C431CF">
        <w:rPr>
          <w:rFonts w:ascii="Courier New" w:hAnsi="Courier New" w:cs="Courier New"/>
          <w:sz w:val="24"/>
          <w:szCs w:val="24"/>
          <w:lang w:val="en-US"/>
        </w:rPr>
        <w:t>(id_</w:t>
      </w:r>
      <w:r w:rsidR="0018475E">
        <w:rPr>
          <w:rFonts w:ascii="Courier New" w:hAnsi="Courier New" w:cs="Courier New"/>
          <w:sz w:val="24"/>
          <w:szCs w:val="24"/>
          <w:lang w:val="en-US"/>
        </w:rPr>
        <w:t>mbr</w:t>
      </w:r>
      <w:r w:rsidR="0018475E" w:rsidRPr="00C431CF">
        <w:rPr>
          <w:rFonts w:ascii="Courier New" w:hAnsi="Courier New" w:cs="Courier New"/>
          <w:sz w:val="24"/>
          <w:szCs w:val="24"/>
          <w:lang w:val="en-US"/>
        </w:rPr>
        <w:t>)</w:t>
      </w:r>
      <w:r w:rsidR="0018475E" w:rsidRPr="00C23A92">
        <w:rPr>
          <w:rFonts w:ascii="Courier New" w:hAnsi="Courier New" w:cs="Courier New"/>
          <w:sz w:val="24"/>
          <w:szCs w:val="24"/>
          <w:lang w:val="en-US"/>
        </w:rPr>
        <w:t xml:space="preserve">, </w:t>
      </w:r>
      <w:r w:rsidR="0018475E" w:rsidRPr="00C23A92">
        <w:rPr>
          <w:rFonts w:ascii="Courier New" w:hAnsi="Courier New" w:cs="Courier New"/>
          <w:sz w:val="24"/>
          <w:szCs w:val="24"/>
          <w:lang w:val="en-US"/>
        </w:rPr>
        <w:br/>
      </w:r>
      <w:r>
        <w:rPr>
          <w:rFonts w:ascii="Courier New" w:hAnsi="Courier New" w:cs="Courier New"/>
          <w:sz w:val="24"/>
          <w:szCs w:val="24"/>
          <w:lang w:val="en-US"/>
        </w:rPr>
        <w:t>id_commentaire</w:t>
      </w:r>
      <w:r w:rsidR="002505D9">
        <w:rPr>
          <w:rFonts w:ascii="Courier New" w:hAnsi="Courier New" w:cs="Courier New"/>
          <w:sz w:val="24"/>
          <w:szCs w:val="24"/>
          <w:lang w:val="en-US"/>
        </w:rPr>
        <w:t xml:space="preserve"> integer REFERENCES Commentaires(id_commentaire)</w:t>
      </w:r>
      <w:r>
        <w:rPr>
          <w:rFonts w:ascii="Courier New" w:hAnsi="Courier New" w:cs="Courier New"/>
          <w:sz w:val="24"/>
          <w:szCs w:val="24"/>
          <w:lang w:val="en-US"/>
        </w:rPr>
        <w:t xml:space="preserve">, </w:t>
      </w:r>
      <w:r>
        <w:rPr>
          <w:rFonts w:ascii="Courier New" w:hAnsi="Courier New" w:cs="Courier New"/>
          <w:sz w:val="24"/>
          <w:szCs w:val="24"/>
          <w:lang w:val="en-US"/>
        </w:rPr>
        <w:br/>
        <w:t>note</w:t>
      </w:r>
      <w:r w:rsidR="00A73FFE">
        <w:rPr>
          <w:rFonts w:ascii="Courier New" w:hAnsi="Courier New" w:cs="Courier New"/>
          <w:sz w:val="24"/>
          <w:szCs w:val="24"/>
          <w:lang w:val="en-US"/>
        </w:rPr>
        <w:t xml:space="preserve"> integer NOT NULL</w:t>
      </w:r>
      <w:r>
        <w:rPr>
          <w:rFonts w:ascii="Courier New" w:hAnsi="Courier New" w:cs="Courier New"/>
          <w:sz w:val="24"/>
          <w:szCs w:val="24"/>
          <w:lang w:val="en-US"/>
        </w:rPr>
        <w:br/>
        <w:t>);</w:t>
      </w:r>
    </w:p>
    <w:p w:rsidR="00934A83" w:rsidRDefault="00934A83" w:rsidP="00047AEE">
      <w:pPr>
        <w:rPr>
          <w:rFonts w:ascii="Courier New" w:hAnsi="Courier New" w:cs="Courier New"/>
          <w:sz w:val="24"/>
          <w:szCs w:val="24"/>
          <w:lang w:val="en-US"/>
        </w:rPr>
      </w:pPr>
    </w:p>
    <w:p w:rsidR="00FA2B3E" w:rsidRDefault="00FA2B3E" w:rsidP="00047AEE">
      <w:pPr>
        <w:rPr>
          <w:rFonts w:ascii="Courier New" w:hAnsi="Courier New" w:cs="Courier New"/>
          <w:sz w:val="24"/>
          <w:szCs w:val="24"/>
          <w:lang w:val="en-US"/>
        </w:rPr>
      </w:pPr>
    </w:p>
    <w:p w:rsidR="00FA2B3E" w:rsidRDefault="00FA2B3E" w:rsidP="00047AEE">
      <w:pPr>
        <w:rPr>
          <w:rFonts w:ascii="Courier New" w:hAnsi="Courier New" w:cs="Courier New"/>
          <w:sz w:val="24"/>
          <w:szCs w:val="24"/>
          <w:lang w:val="en-US"/>
        </w:rPr>
      </w:pPr>
    </w:p>
    <w:p w:rsidR="00FA2B3E" w:rsidRDefault="00FA2B3E" w:rsidP="00047AEE">
      <w:pPr>
        <w:rPr>
          <w:rFonts w:ascii="Courier New" w:hAnsi="Courier New" w:cs="Courier New"/>
          <w:sz w:val="24"/>
          <w:szCs w:val="24"/>
          <w:lang w:val="en-US"/>
        </w:rPr>
      </w:pPr>
    </w:p>
    <w:p w:rsidR="00FA2B3E" w:rsidRDefault="00FA2B3E" w:rsidP="00047AEE">
      <w:pPr>
        <w:rPr>
          <w:rFonts w:ascii="Courier New" w:hAnsi="Courier New" w:cs="Courier New"/>
          <w:sz w:val="24"/>
          <w:szCs w:val="24"/>
          <w:lang w:val="en-US"/>
        </w:rPr>
      </w:pPr>
    </w:p>
    <w:p w:rsidR="00FA2B3E" w:rsidRDefault="00FA2B3E" w:rsidP="00047AEE">
      <w:pPr>
        <w:rPr>
          <w:rFonts w:ascii="Courier New" w:hAnsi="Courier New" w:cs="Courier New"/>
          <w:sz w:val="24"/>
          <w:szCs w:val="24"/>
          <w:lang w:val="en-US"/>
        </w:rPr>
      </w:pPr>
    </w:p>
    <w:p w:rsidR="00FA2B3E" w:rsidRDefault="00FA2B3E" w:rsidP="00047AEE">
      <w:pPr>
        <w:rPr>
          <w:rFonts w:ascii="Courier New" w:hAnsi="Courier New" w:cs="Courier New"/>
          <w:sz w:val="24"/>
          <w:szCs w:val="24"/>
          <w:lang w:val="en-US"/>
        </w:rPr>
      </w:pPr>
    </w:p>
    <w:p w:rsidR="00FA2B3E" w:rsidRDefault="00FA2B3E" w:rsidP="00047AEE">
      <w:pPr>
        <w:rPr>
          <w:rFonts w:ascii="Courier New" w:hAnsi="Courier New" w:cs="Courier New"/>
          <w:sz w:val="24"/>
          <w:szCs w:val="24"/>
          <w:lang w:val="en-US"/>
        </w:rPr>
      </w:pPr>
    </w:p>
    <w:p w:rsidR="00FA2B3E" w:rsidRDefault="00FA2B3E" w:rsidP="00047AEE">
      <w:pPr>
        <w:rPr>
          <w:rFonts w:ascii="Courier New" w:hAnsi="Courier New" w:cs="Courier New"/>
          <w:sz w:val="24"/>
          <w:szCs w:val="24"/>
          <w:lang w:val="en-US"/>
        </w:rPr>
      </w:pPr>
    </w:p>
    <w:p w:rsidR="00FA2B3E" w:rsidRDefault="00FA2B3E" w:rsidP="00047AEE">
      <w:pPr>
        <w:rPr>
          <w:rFonts w:ascii="Courier New" w:hAnsi="Courier New" w:cs="Courier New"/>
          <w:sz w:val="24"/>
          <w:szCs w:val="24"/>
          <w:lang w:val="en-US"/>
        </w:rPr>
      </w:pPr>
    </w:p>
    <w:p w:rsidR="00FA2B3E" w:rsidRDefault="00FA2B3E" w:rsidP="00047AEE">
      <w:pPr>
        <w:rPr>
          <w:rFonts w:ascii="Courier New" w:hAnsi="Courier New" w:cs="Courier New"/>
          <w:sz w:val="24"/>
          <w:szCs w:val="24"/>
          <w:lang w:val="en-US"/>
        </w:rPr>
      </w:pPr>
    </w:p>
    <w:p w:rsidR="00FA2B3E" w:rsidRDefault="00FA2B3E" w:rsidP="00FA2B3E">
      <w:pPr>
        <w:pStyle w:val="Titre1"/>
        <w:numPr>
          <w:ilvl w:val="0"/>
          <w:numId w:val="2"/>
        </w:numPr>
        <w:rPr>
          <w:lang w:val="en-US"/>
        </w:rPr>
      </w:pPr>
      <w:r>
        <w:rPr>
          <w:lang w:val="en-US"/>
        </w:rPr>
        <w:t>Exemple d’utilisation simpliste</w:t>
      </w:r>
    </w:p>
    <w:p w:rsidR="00FA2B3E" w:rsidRDefault="00FA2B3E" w:rsidP="00FA2B3E">
      <w:pPr>
        <w:rPr>
          <w:lang w:val="en-US"/>
        </w:rPr>
      </w:pPr>
    </w:p>
    <w:p w:rsidR="005B0B12" w:rsidRPr="005B0B12" w:rsidRDefault="005B0B12" w:rsidP="005B0B12">
      <w:pPr>
        <w:ind w:left="360"/>
      </w:pPr>
      <w:r w:rsidRPr="005B0B12">
        <w:t>Dans notre exemple, nous allons considérer les membres</w:t>
      </w:r>
      <w:r>
        <w:t xml:space="preserve"> suivant, comme étant inscrit sur Ebay :</w:t>
      </w:r>
    </w:p>
    <w:tbl>
      <w:tblPr>
        <w:tblStyle w:val="Grilledutableau"/>
        <w:tblW w:w="0" w:type="auto"/>
        <w:tblLook w:val="04A0"/>
      </w:tblPr>
      <w:tblGrid>
        <w:gridCol w:w="1953"/>
        <w:gridCol w:w="1911"/>
        <w:gridCol w:w="1832"/>
        <w:gridCol w:w="1796"/>
        <w:gridCol w:w="1796"/>
      </w:tblGrid>
      <w:tr w:rsidR="005B0B12" w:rsidRPr="005B0B12" w:rsidTr="005B0B12">
        <w:tc>
          <w:tcPr>
            <w:tcW w:w="1953" w:type="dxa"/>
          </w:tcPr>
          <w:p w:rsidR="005B0B12" w:rsidRPr="005B0B12" w:rsidRDefault="005B0B12" w:rsidP="005B0B12">
            <w:pPr>
              <w:jc w:val="center"/>
              <w:rPr>
                <w:b/>
              </w:rPr>
            </w:pPr>
            <w:r w:rsidRPr="005B0B12">
              <w:rPr>
                <w:b/>
              </w:rPr>
              <w:t>Id_mbr</w:t>
            </w:r>
          </w:p>
        </w:tc>
        <w:tc>
          <w:tcPr>
            <w:tcW w:w="1911" w:type="dxa"/>
          </w:tcPr>
          <w:p w:rsidR="005B0B12" w:rsidRPr="005B0B12" w:rsidRDefault="005B0B12" w:rsidP="005B0B12">
            <w:pPr>
              <w:jc w:val="center"/>
              <w:rPr>
                <w:b/>
              </w:rPr>
            </w:pPr>
            <w:r w:rsidRPr="005B0B12">
              <w:rPr>
                <w:b/>
              </w:rPr>
              <w:t>Login</w:t>
            </w:r>
          </w:p>
        </w:tc>
        <w:tc>
          <w:tcPr>
            <w:tcW w:w="1832" w:type="dxa"/>
          </w:tcPr>
          <w:p w:rsidR="005B0B12" w:rsidRPr="005B0B12" w:rsidRDefault="005B0B12" w:rsidP="005B0B12">
            <w:pPr>
              <w:jc w:val="center"/>
              <w:rPr>
                <w:b/>
              </w:rPr>
            </w:pPr>
            <w:r w:rsidRPr="005B0B12">
              <w:rPr>
                <w:b/>
              </w:rPr>
              <w:t>…</w:t>
            </w:r>
          </w:p>
        </w:tc>
        <w:tc>
          <w:tcPr>
            <w:tcW w:w="1796" w:type="dxa"/>
          </w:tcPr>
          <w:p w:rsidR="005B0B12" w:rsidRPr="005B0B12" w:rsidRDefault="005B0B12" w:rsidP="005B0B12">
            <w:pPr>
              <w:jc w:val="center"/>
              <w:rPr>
                <w:b/>
              </w:rPr>
            </w:pPr>
            <w:r w:rsidRPr="005B0B12">
              <w:rPr>
                <w:b/>
              </w:rPr>
              <w:t>Note_vendeur</w:t>
            </w:r>
          </w:p>
        </w:tc>
        <w:tc>
          <w:tcPr>
            <w:tcW w:w="1796" w:type="dxa"/>
          </w:tcPr>
          <w:p w:rsidR="005B0B12" w:rsidRPr="005B0B12" w:rsidRDefault="005B0B12" w:rsidP="005B0B12">
            <w:pPr>
              <w:jc w:val="center"/>
              <w:rPr>
                <w:b/>
              </w:rPr>
            </w:pPr>
            <w:r w:rsidRPr="005B0B12">
              <w:rPr>
                <w:b/>
              </w:rPr>
              <w:t>Note_acheteur</w:t>
            </w:r>
          </w:p>
        </w:tc>
      </w:tr>
      <w:tr w:rsidR="005B0B12" w:rsidRPr="005B0B12" w:rsidTr="005B0B12">
        <w:tc>
          <w:tcPr>
            <w:tcW w:w="1953" w:type="dxa"/>
          </w:tcPr>
          <w:p w:rsidR="005B0B12" w:rsidRPr="005B0B12" w:rsidRDefault="005B0B12" w:rsidP="005B0B12">
            <w:pPr>
              <w:jc w:val="center"/>
            </w:pPr>
            <w:r>
              <w:t>9</w:t>
            </w:r>
            <w:r w:rsidR="00F505D0">
              <w:t>0</w:t>
            </w:r>
            <w:r>
              <w:t>83</w:t>
            </w:r>
          </w:p>
        </w:tc>
        <w:tc>
          <w:tcPr>
            <w:tcW w:w="1911" w:type="dxa"/>
          </w:tcPr>
          <w:p w:rsidR="005B0B12" w:rsidRPr="005B0B12" w:rsidRDefault="005B0B12" w:rsidP="005B0B12">
            <w:pPr>
              <w:jc w:val="center"/>
            </w:pPr>
            <w:r>
              <w:t>Lala</w:t>
            </w:r>
          </w:p>
        </w:tc>
        <w:tc>
          <w:tcPr>
            <w:tcW w:w="1832" w:type="dxa"/>
          </w:tcPr>
          <w:p w:rsidR="005B0B12" w:rsidRPr="005B0B12" w:rsidRDefault="005B0B12" w:rsidP="005B0B12">
            <w:pPr>
              <w:jc w:val="center"/>
            </w:pPr>
            <w:r>
              <w:t>…</w:t>
            </w:r>
          </w:p>
        </w:tc>
        <w:tc>
          <w:tcPr>
            <w:tcW w:w="1796" w:type="dxa"/>
          </w:tcPr>
          <w:p w:rsidR="005B0B12" w:rsidRPr="005B0B12" w:rsidRDefault="005B0B12" w:rsidP="005B0B12">
            <w:pPr>
              <w:jc w:val="center"/>
            </w:pPr>
            <w:r>
              <w:t>90</w:t>
            </w:r>
          </w:p>
        </w:tc>
        <w:tc>
          <w:tcPr>
            <w:tcW w:w="1796" w:type="dxa"/>
          </w:tcPr>
          <w:p w:rsidR="005B0B12" w:rsidRPr="005B0B12" w:rsidRDefault="005B0B12" w:rsidP="005B0B12">
            <w:pPr>
              <w:jc w:val="center"/>
            </w:pPr>
            <w:r>
              <w:t>100</w:t>
            </w:r>
          </w:p>
        </w:tc>
      </w:tr>
      <w:tr w:rsidR="005B0B12" w:rsidRPr="005B0B12" w:rsidTr="005B0B12">
        <w:tc>
          <w:tcPr>
            <w:tcW w:w="1953" w:type="dxa"/>
          </w:tcPr>
          <w:p w:rsidR="005B0B12" w:rsidRPr="005B0B12" w:rsidRDefault="005B0B12" w:rsidP="005B0B12">
            <w:pPr>
              <w:jc w:val="center"/>
            </w:pPr>
            <w:r>
              <w:t>213</w:t>
            </w:r>
            <w:r w:rsidR="00B377EE">
              <w:t>0</w:t>
            </w:r>
          </w:p>
        </w:tc>
        <w:tc>
          <w:tcPr>
            <w:tcW w:w="1911" w:type="dxa"/>
          </w:tcPr>
          <w:p w:rsidR="005B0B12" w:rsidRPr="005B0B12" w:rsidRDefault="005B0B12" w:rsidP="005B0B12">
            <w:pPr>
              <w:jc w:val="center"/>
            </w:pPr>
            <w:r>
              <w:t>Truc</w:t>
            </w:r>
          </w:p>
        </w:tc>
        <w:tc>
          <w:tcPr>
            <w:tcW w:w="1832" w:type="dxa"/>
          </w:tcPr>
          <w:p w:rsidR="005B0B12" w:rsidRPr="005B0B12" w:rsidRDefault="005B0B12" w:rsidP="005B0B12">
            <w:pPr>
              <w:jc w:val="center"/>
            </w:pPr>
            <w:r>
              <w:t>…</w:t>
            </w:r>
          </w:p>
        </w:tc>
        <w:tc>
          <w:tcPr>
            <w:tcW w:w="1796" w:type="dxa"/>
          </w:tcPr>
          <w:p w:rsidR="005B0B12" w:rsidRPr="005B0B12" w:rsidRDefault="005B0B12" w:rsidP="005B0B12">
            <w:pPr>
              <w:jc w:val="center"/>
            </w:pPr>
            <w:r>
              <w:t>86</w:t>
            </w:r>
          </w:p>
        </w:tc>
        <w:tc>
          <w:tcPr>
            <w:tcW w:w="1796" w:type="dxa"/>
          </w:tcPr>
          <w:p w:rsidR="005B0B12" w:rsidRPr="005B0B12" w:rsidRDefault="005B0B12" w:rsidP="005B0B12">
            <w:pPr>
              <w:jc w:val="center"/>
            </w:pPr>
            <w:r>
              <w:t>94</w:t>
            </w:r>
          </w:p>
        </w:tc>
      </w:tr>
      <w:tr w:rsidR="005B0B12" w:rsidRPr="005B0B12" w:rsidTr="005B0B12">
        <w:tc>
          <w:tcPr>
            <w:tcW w:w="1953" w:type="dxa"/>
          </w:tcPr>
          <w:p w:rsidR="005B0B12" w:rsidRPr="005B0B12" w:rsidRDefault="005B0B12" w:rsidP="005B0B12">
            <w:pPr>
              <w:jc w:val="center"/>
            </w:pPr>
            <w:r>
              <w:t>13</w:t>
            </w:r>
            <w:r w:rsidR="00B377EE">
              <w:t>0</w:t>
            </w:r>
            <w:r>
              <w:t>4</w:t>
            </w:r>
          </w:p>
        </w:tc>
        <w:tc>
          <w:tcPr>
            <w:tcW w:w="1911" w:type="dxa"/>
          </w:tcPr>
          <w:p w:rsidR="005B0B12" w:rsidRPr="005B0B12" w:rsidRDefault="005B0B12" w:rsidP="005B0B12">
            <w:pPr>
              <w:jc w:val="center"/>
            </w:pPr>
            <w:r>
              <w:t>Machin</w:t>
            </w:r>
          </w:p>
        </w:tc>
        <w:tc>
          <w:tcPr>
            <w:tcW w:w="1832" w:type="dxa"/>
          </w:tcPr>
          <w:p w:rsidR="005B0B12" w:rsidRPr="005B0B12" w:rsidRDefault="005B0B12" w:rsidP="005B0B12">
            <w:pPr>
              <w:jc w:val="center"/>
            </w:pPr>
            <w:r>
              <w:t>…</w:t>
            </w:r>
          </w:p>
        </w:tc>
        <w:tc>
          <w:tcPr>
            <w:tcW w:w="1796" w:type="dxa"/>
          </w:tcPr>
          <w:p w:rsidR="005B0B12" w:rsidRPr="005B0B12" w:rsidRDefault="00880EC5" w:rsidP="005B0B12">
            <w:pPr>
              <w:jc w:val="center"/>
            </w:pPr>
            <w:r>
              <w:t>100</w:t>
            </w:r>
          </w:p>
        </w:tc>
        <w:tc>
          <w:tcPr>
            <w:tcW w:w="1796" w:type="dxa"/>
          </w:tcPr>
          <w:p w:rsidR="005B0B12" w:rsidRPr="005B0B12" w:rsidRDefault="00880EC5" w:rsidP="005B0B12">
            <w:pPr>
              <w:jc w:val="center"/>
            </w:pPr>
            <w:r>
              <w:t>95</w:t>
            </w:r>
          </w:p>
        </w:tc>
      </w:tr>
    </w:tbl>
    <w:p w:rsidR="004A01F0" w:rsidRDefault="004A01F0" w:rsidP="00FA2B3E"/>
    <w:p w:rsidR="00CE330A" w:rsidRDefault="00CE330A" w:rsidP="00CE330A">
      <w:r>
        <w:t>Le membre Lala veut vendre une montre aux enchères sur le site, il l’ajoute donc :</w:t>
      </w:r>
    </w:p>
    <w:tbl>
      <w:tblPr>
        <w:tblStyle w:val="Grilledutableau"/>
        <w:tblW w:w="0" w:type="auto"/>
        <w:tblLook w:val="04A0"/>
      </w:tblPr>
      <w:tblGrid>
        <w:gridCol w:w="781"/>
        <w:gridCol w:w="1239"/>
        <w:gridCol w:w="769"/>
        <w:gridCol w:w="1237"/>
        <w:gridCol w:w="1239"/>
        <w:gridCol w:w="577"/>
        <w:gridCol w:w="1003"/>
        <w:gridCol w:w="1329"/>
        <w:gridCol w:w="1114"/>
      </w:tblGrid>
      <w:tr w:rsidR="00CE330A" w:rsidTr="002A44A2">
        <w:tc>
          <w:tcPr>
            <w:tcW w:w="781" w:type="dxa"/>
          </w:tcPr>
          <w:p w:rsidR="00CE330A" w:rsidRPr="002A44A2" w:rsidRDefault="00CE330A" w:rsidP="00CE330A">
            <w:pPr>
              <w:rPr>
                <w:b/>
                <w:sz w:val="18"/>
                <w:szCs w:val="18"/>
              </w:rPr>
            </w:pPr>
            <w:r w:rsidRPr="002A44A2">
              <w:rPr>
                <w:b/>
                <w:sz w:val="18"/>
                <w:szCs w:val="18"/>
              </w:rPr>
              <w:t>Id_obj</w:t>
            </w:r>
          </w:p>
        </w:tc>
        <w:tc>
          <w:tcPr>
            <w:tcW w:w="1239" w:type="dxa"/>
          </w:tcPr>
          <w:p w:rsidR="00CE330A" w:rsidRPr="002A44A2" w:rsidRDefault="00CE330A" w:rsidP="00CE330A">
            <w:pPr>
              <w:rPr>
                <w:b/>
                <w:sz w:val="18"/>
                <w:szCs w:val="18"/>
              </w:rPr>
            </w:pPr>
            <w:r w:rsidRPr="002A44A2">
              <w:rPr>
                <w:b/>
                <w:sz w:val="18"/>
                <w:szCs w:val="18"/>
              </w:rPr>
              <w:t>Id_vendeur</w:t>
            </w:r>
          </w:p>
        </w:tc>
        <w:tc>
          <w:tcPr>
            <w:tcW w:w="769" w:type="dxa"/>
          </w:tcPr>
          <w:p w:rsidR="00CE330A" w:rsidRPr="002A44A2" w:rsidRDefault="00CE330A" w:rsidP="00CE330A">
            <w:pPr>
              <w:rPr>
                <w:b/>
                <w:sz w:val="18"/>
                <w:szCs w:val="18"/>
              </w:rPr>
            </w:pPr>
            <w:r w:rsidRPr="002A44A2">
              <w:rPr>
                <w:b/>
                <w:sz w:val="18"/>
                <w:szCs w:val="18"/>
              </w:rPr>
              <w:t>Id_cat</w:t>
            </w:r>
          </w:p>
        </w:tc>
        <w:tc>
          <w:tcPr>
            <w:tcW w:w="1237" w:type="dxa"/>
          </w:tcPr>
          <w:p w:rsidR="00CE330A" w:rsidRPr="002A44A2" w:rsidRDefault="00CE330A" w:rsidP="00CE330A">
            <w:pPr>
              <w:rPr>
                <w:b/>
                <w:sz w:val="18"/>
                <w:szCs w:val="18"/>
              </w:rPr>
            </w:pPr>
            <w:r w:rsidRPr="002A44A2">
              <w:rPr>
                <w:b/>
                <w:sz w:val="18"/>
                <w:szCs w:val="18"/>
              </w:rPr>
              <w:t>Frais_envoi</w:t>
            </w:r>
          </w:p>
        </w:tc>
        <w:tc>
          <w:tcPr>
            <w:tcW w:w="1239" w:type="dxa"/>
          </w:tcPr>
          <w:p w:rsidR="00CE330A" w:rsidRPr="002A44A2" w:rsidRDefault="00CE330A" w:rsidP="00CE330A">
            <w:pPr>
              <w:rPr>
                <w:b/>
                <w:sz w:val="18"/>
                <w:szCs w:val="18"/>
              </w:rPr>
            </w:pPr>
            <w:r w:rsidRPr="002A44A2">
              <w:rPr>
                <w:b/>
                <w:sz w:val="18"/>
                <w:szCs w:val="18"/>
              </w:rPr>
              <w:t>Description</w:t>
            </w:r>
          </w:p>
        </w:tc>
        <w:tc>
          <w:tcPr>
            <w:tcW w:w="577" w:type="dxa"/>
          </w:tcPr>
          <w:p w:rsidR="00CE330A" w:rsidRPr="002A44A2" w:rsidRDefault="00CE330A" w:rsidP="00CE330A">
            <w:pPr>
              <w:rPr>
                <w:b/>
                <w:sz w:val="18"/>
                <w:szCs w:val="18"/>
              </w:rPr>
            </w:pPr>
            <w:r w:rsidRPr="002A44A2">
              <w:rPr>
                <w:b/>
                <w:sz w:val="18"/>
                <w:szCs w:val="18"/>
              </w:rPr>
              <w:t>Etat</w:t>
            </w:r>
          </w:p>
        </w:tc>
        <w:tc>
          <w:tcPr>
            <w:tcW w:w="1003" w:type="dxa"/>
          </w:tcPr>
          <w:p w:rsidR="00CE330A" w:rsidRPr="002A44A2" w:rsidRDefault="00CE330A" w:rsidP="00CE330A">
            <w:pPr>
              <w:rPr>
                <w:b/>
                <w:sz w:val="18"/>
                <w:szCs w:val="18"/>
              </w:rPr>
            </w:pPr>
            <w:r w:rsidRPr="002A44A2">
              <w:rPr>
                <w:b/>
                <w:sz w:val="18"/>
                <w:szCs w:val="18"/>
              </w:rPr>
              <w:t>Prix_dep</w:t>
            </w:r>
          </w:p>
        </w:tc>
        <w:tc>
          <w:tcPr>
            <w:tcW w:w="1329" w:type="dxa"/>
          </w:tcPr>
          <w:p w:rsidR="00CE330A" w:rsidRPr="002A44A2" w:rsidRDefault="00CE330A" w:rsidP="00CE330A">
            <w:pPr>
              <w:rPr>
                <w:b/>
                <w:sz w:val="18"/>
                <w:szCs w:val="18"/>
              </w:rPr>
            </w:pPr>
            <w:r w:rsidRPr="002A44A2">
              <w:rPr>
                <w:b/>
                <w:sz w:val="18"/>
                <w:szCs w:val="18"/>
              </w:rPr>
              <w:t>Prix_reserve</w:t>
            </w:r>
          </w:p>
        </w:tc>
        <w:tc>
          <w:tcPr>
            <w:tcW w:w="1114" w:type="dxa"/>
            <w:tcBorders>
              <w:right w:val="nil"/>
            </w:tcBorders>
          </w:tcPr>
          <w:p w:rsidR="00CE330A" w:rsidRPr="00CE330A" w:rsidRDefault="00CE330A" w:rsidP="00CE330A">
            <w:pPr>
              <w:rPr>
                <w:sz w:val="18"/>
                <w:szCs w:val="18"/>
              </w:rPr>
            </w:pPr>
          </w:p>
        </w:tc>
      </w:tr>
      <w:tr w:rsidR="00CE330A" w:rsidTr="002A44A2">
        <w:tc>
          <w:tcPr>
            <w:tcW w:w="781" w:type="dxa"/>
          </w:tcPr>
          <w:p w:rsidR="00CE330A" w:rsidRPr="00CE330A" w:rsidRDefault="002A44A2" w:rsidP="002A44A2">
            <w:pPr>
              <w:jc w:val="center"/>
              <w:rPr>
                <w:sz w:val="18"/>
                <w:szCs w:val="18"/>
              </w:rPr>
            </w:pPr>
            <w:r>
              <w:rPr>
                <w:sz w:val="18"/>
                <w:szCs w:val="18"/>
              </w:rPr>
              <w:t>67926</w:t>
            </w:r>
          </w:p>
        </w:tc>
        <w:tc>
          <w:tcPr>
            <w:tcW w:w="1239" w:type="dxa"/>
          </w:tcPr>
          <w:p w:rsidR="00CE330A" w:rsidRPr="00CE330A" w:rsidRDefault="002A44A2" w:rsidP="002A44A2">
            <w:pPr>
              <w:jc w:val="center"/>
              <w:rPr>
                <w:sz w:val="18"/>
                <w:szCs w:val="18"/>
              </w:rPr>
            </w:pPr>
            <w:r>
              <w:rPr>
                <w:sz w:val="18"/>
                <w:szCs w:val="18"/>
              </w:rPr>
              <w:t>9</w:t>
            </w:r>
            <w:r w:rsidR="00F505D0">
              <w:rPr>
                <w:sz w:val="18"/>
                <w:szCs w:val="18"/>
              </w:rPr>
              <w:t>0</w:t>
            </w:r>
            <w:r>
              <w:rPr>
                <w:sz w:val="18"/>
                <w:szCs w:val="18"/>
              </w:rPr>
              <w:t>83</w:t>
            </w:r>
          </w:p>
        </w:tc>
        <w:tc>
          <w:tcPr>
            <w:tcW w:w="769" w:type="dxa"/>
          </w:tcPr>
          <w:p w:rsidR="00CE330A" w:rsidRPr="00CE330A" w:rsidRDefault="002A44A2" w:rsidP="002A44A2">
            <w:pPr>
              <w:jc w:val="center"/>
              <w:rPr>
                <w:sz w:val="18"/>
                <w:szCs w:val="18"/>
              </w:rPr>
            </w:pPr>
            <w:r>
              <w:rPr>
                <w:sz w:val="18"/>
                <w:szCs w:val="18"/>
              </w:rPr>
              <w:t>68</w:t>
            </w:r>
          </w:p>
        </w:tc>
        <w:tc>
          <w:tcPr>
            <w:tcW w:w="1237" w:type="dxa"/>
          </w:tcPr>
          <w:p w:rsidR="00CE330A" w:rsidRPr="00CE330A" w:rsidRDefault="002A44A2" w:rsidP="002A44A2">
            <w:pPr>
              <w:jc w:val="center"/>
              <w:rPr>
                <w:sz w:val="18"/>
                <w:szCs w:val="18"/>
              </w:rPr>
            </w:pPr>
            <w:r>
              <w:rPr>
                <w:sz w:val="18"/>
                <w:szCs w:val="18"/>
              </w:rPr>
              <w:t>5</w:t>
            </w:r>
          </w:p>
        </w:tc>
        <w:tc>
          <w:tcPr>
            <w:tcW w:w="1239" w:type="dxa"/>
          </w:tcPr>
          <w:p w:rsidR="00CE330A" w:rsidRPr="00CE330A" w:rsidRDefault="002A44A2" w:rsidP="002A44A2">
            <w:pPr>
              <w:jc w:val="center"/>
              <w:rPr>
                <w:sz w:val="18"/>
                <w:szCs w:val="18"/>
              </w:rPr>
            </w:pPr>
            <w:r>
              <w:rPr>
                <w:sz w:val="18"/>
                <w:szCs w:val="18"/>
              </w:rPr>
              <w:t>blabla</w:t>
            </w:r>
          </w:p>
        </w:tc>
        <w:tc>
          <w:tcPr>
            <w:tcW w:w="577" w:type="dxa"/>
          </w:tcPr>
          <w:p w:rsidR="00CE330A" w:rsidRPr="00CE330A" w:rsidRDefault="002A44A2" w:rsidP="002A44A2">
            <w:pPr>
              <w:jc w:val="center"/>
              <w:rPr>
                <w:sz w:val="18"/>
                <w:szCs w:val="18"/>
              </w:rPr>
            </w:pPr>
            <w:r>
              <w:rPr>
                <w:sz w:val="18"/>
                <w:szCs w:val="18"/>
              </w:rPr>
              <w:t>Bon</w:t>
            </w:r>
          </w:p>
        </w:tc>
        <w:tc>
          <w:tcPr>
            <w:tcW w:w="1003" w:type="dxa"/>
          </w:tcPr>
          <w:p w:rsidR="00CE330A" w:rsidRPr="00CE330A" w:rsidRDefault="002A44A2" w:rsidP="002A44A2">
            <w:pPr>
              <w:jc w:val="center"/>
              <w:rPr>
                <w:sz w:val="18"/>
                <w:szCs w:val="18"/>
              </w:rPr>
            </w:pPr>
            <w:r>
              <w:rPr>
                <w:sz w:val="18"/>
                <w:szCs w:val="18"/>
              </w:rPr>
              <w:t>80</w:t>
            </w:r>
          </w:p>
        </w:tc>
        <w:tc>
          <w:tcPr>
            <w:tcW w:w="1329" w:type="dxa"/>
          </w:tcPr>
          <w:p w:rsidR="00CE330A" w:rsidRPr="00CE330A" w:rsidRDefault="002A44A2" w:rsidP="002A44A2">
            <w:pPr>
              <w:jc w:val="center"/>
              <w:rPr>
                <w:sz w:val="18"/>
                <w:szCs w:val="18"/>
              </w:rPr>
            </w:pPr>
            <w:r>
              <w:rPr>
                <w:sz w:val="18"/>
                <w:szCs w:val="18"/>
              </w:rPr>
              <w:t>NULL</w:t>
            </w:r>
          </w:p>
        </w:tc>
        <w:tc>
          <w:tcPr>
            <w:tcW w:w="1114" w:type="dxa"/>
            <w:tcBorders>
              <w:right w:val="nil"/>
            </w:tcBorders>
          </w:tcPr>
          <w:p w:rsidR="00CE330A" w:rsidRPr="00CE330A" w:rsidRDefault="00CE330A" w:rsidP="002A44A2">
            <w:pPr>
              <w:jc w:val="center"/>
              <w:rPr>
                <w:sz w:val="18"/>
                <w:szCs w:val="18"/>
              </w:rPr>
            </w:pPr>
          </w:p>
        </w:tc>
      </w:tr>
    </w:tbl>
    <w:p w:rsidR="00CE330A" w:rsidRPr="005B0B12" w:rsidRDefault="00CE330A" w:rsidP="00CE330A"/>
    <w:tbl>
      <w:tblPr>
        <w:tblStyle w:val="Grilledutableau"/>
        <w:tblW w:w="0" w:type="auto"/>
        <w:jc w:val="center"/>
        <w:tblLook w:val="04A0"/>
      </w:tblPr>
      <w:tblGrid>
        <w:gridCol w:w="546"/>
        <w:gridCol w:w="1814"/>
        <w:gridCol w:w="1707"/>
        <w:gridCol w:w="1785"/>
        <w:gridCol w:w="1951"/>
        <w:gridCol w:w="1485"/>
      </w:tblGrid>
      <w:tr w:rsidR="00CE330A" w:rsidTr="00CE330A">
        <w:trPr>
          <w:jc w:val="center"/>
        </w:trPr>
        <w:tc>
          <w:tcPr>
            <w:tcW w:w="672" w:type="dxa"/>
            <w:tcBorders>
              <w:left w:val="nil"/>
            </w:tcBorders>
          </w:tcPr>
          <w:p w:rsidR="00CE330A" w:rsidRPr="00CE330A" w:rsidRDefault="00CE330A" w:rsidP="002A44A2">
            <w:pPr>
              <w:rPr>
                <w:sz w:val="18"/>
                <w:szCs w:val="18"/>
              </w:rPr>
            </w:pPr>
          </w:p>
        </w:tc>
        <w:tc>
          <w:tcPr>
            <w:tcW w:w="1775" w:type="dxa"/>
          </w:tcPr>
          <w:p w:rsidR="00CE330A" w:rsidRPr="002A44A2" w:rsidRDefault="00CE330A" w:rsidP="002A44A2">
            <w:pPr>
              <w:rPr>
                <w:b/>
                <w:sz w:val="18"/>
                <w:szCs w:val="18"/>
              </w:rPr>
            </w:pPr>
            <w:r w:rsidRPr="002A44A2">
              <w:rPr>
                <w:b/>
                <w:sz w:val="18"/>
                <w:szCs w:val="18"/>
              </w:rPr>
              <w:t>Prix_achat_immédiat</w:t>
            </w:r>
          </w:p>
        </w:tc>
        <w:tc>
          <w:tcPr>
            <w:tcW w:w="1680" w:type="dxa"/>
          </w:tcPr>
          <w:p w:rsidR="00CE330A" w:rsidRPr="002A44A2" w:rsidRDefault="00CE330A" w:rsidP="00CE330A">
            <w:pPr>
              <w:jc w:val="center"/>
              <w:rPr>
                <w:b/>
                <w:sz w:val="18"/>
                <w:szCs w:val="18"/>
              </w:rPr>
            </w:pPr>
            <w:r w:rsidRPr="002A44A2">
              <w:rPr>
                <w:b/>
                <w:sz w:val="18"/>
                <w:szCs w:val="18"/>
              </w:rPr>
              <w:t>Assurance_livraison</w:t>
            </w:r>
          </w:p>
        </w:tc>
        <w:tc>
          <w:tcPr>
            <w:tcW w:w="1757" w:type="dxa"/>
          </w:tcPr>
          <w:p w:rsidR="00CE330A" w:rsidRPr="002A44A2" w:rsidRDefault="00CE330A" w:rsidP="00CE330A">
            <w:pPr>
              <w:jc w:val="center"/>
              <w:rPr>
                <w:b/>
                <w:sz w:val="18"/>
                <w:szCs w:val="18"/>
              </w:rPr>
            </w:pPr>
            <w:r w:rsidRPr="002A44A2">
              <w:rPr>
                <w:b/>
                <w:sz w:val="18"/>
                <w:szCs w:val="18"/>
              </w:rPr>
              <w:t>Montant_acquisition</w:t>
            </w:r>
          </w:p>
        </w:tc>
        <w:tc>
          <w:tcPr>
            <w:tcW w:w="1933" w:type="dxa"/>
          </w:tcPr>
          <w:p w:rsidR="00CE330A" w:rsidRPr="002A44A2" w:rsidRDefault="00CE330A" w:rsidP="00CE330A">
            <w:pPr>
              <w:jc w:val="center"/>
              <w:rPr>
                <w:b/>
                <w:sz w:val="18"/>
                <w:szCs w:val="18"/>
              </w:rPr>
            </w:pPr>
            <w:r w:rsidRPr="002A44A2">
              <w:rPr>
                <w:b/>
                <w:sz w:val="18"/>
                <w:szCs w:val="18"/>
              </w:rPr>
              <w:t>Id_encherisseur_actuel</w:t>
            </w:r>
          </w:p>
        </w:tc>
        <w:tc>
          <w:tcPr>
            <w:tcW w:w="1471" w:type="dxa"/>
          </w:tcPr>
          <w:p w:rsidR="00CE330A" w:rsidRPr="002A44A2" w:rsidRDefault="00CE330A" w:rsidP="00CE330A">
            <w:pPr>
              <w:jc w:val="center"/>
              <w:rPr>
                <w:b/>
                <w:sz w:val="18"/>
                <w:szCs w:val="18"/>
              </w:rPr>
            </w:pPr>
            <w:r w:rsidRPr="002A44A2">
              <w:rPr>
                <w:b/>
                <w:sz w:val="18"/>
                <w:szCs w:val="18"/>
              </w:rPr>
              <w:t>Mini_surenchere</w:t>
            </w:r>
          </w:p>
        </w:tc>
      </w:tr>
      <w:tr w:rsidR="00CE330A" w:rsidTr="00CE330A">
        <w:trPr>
          <w:jc w:val="center"/>
        </w:trPr>
        <w:tc>
          <w:tcPr>
            <w:tcW w:w="672" w:type="dxa"/>
            <w:tcBorders>
              <w:left w:val="nil"/>
            </w:tcBorders>
          </w:tcPr>
          <w:p w:rsidR="00CE330A" w:rsidRPr="00CE330A" w:rsidRDefault="00CE330A" w:rsidP="002A44A2">
            <w:pPr>
              <w:jc w:val="center"/>
              <w:rPr>
                <w:sz w:val="18"/>
                <w:szCs w:val="18"/>
              </w:rPr>
            </w:pPr>
          </w:p>
        </w:tc>
        <w:tc>
          <w:tcPr>
            <w:tcW w:w="1775" w:type="dxa"/>
          </w:tcPr>
          <w:p w:rsidR="00CE330A" w:rsidRPr="00CE330A" w:rsidRDefault="00560A3A" w:rsidP="002A44A2">
            <w:pPr>
              <w:jc w:val="center"/>
              <w:rPr>
                <w:sz w:val="18"/>
                <w:szCs w:val="18"/>
              </w:rPr>
            </w:pPr>
            <w:r>
              <w:rPr>
                <w:sz w:val="18"/>
                <w:szCs w:val="18"/>
              </w:rPr>
              <w:t>130</w:t>
            </w:r>
          </w:p>
        </w:tc>
        <w:tc>
          <w:tcPr>
            <w:tcW w:w="1680" w:type="dxa"/>
          </w:tcPr>
          <w:p w:rsidR="00CE330A" w:rsidRPr="00CE330A" w:rsidRDefault="00560A3A" w:rsidP="002A44A2">
            <w:pPr>
              <w:jc w:val="center"/>
              <w:rPr>
                <w:sz w:val="18"/>
                <w:szCs w:val="18"/>
              </w:rPr>
            </w:pPr>
            <w:r>
              <w:rPr>
                <w:sz w:val="18"/>
                <w:szCs w:val="18"/>
              </w:rPr>
              <w:t>False</w:t>
            </w:r>
          </w:p>
        </w:tc>
        <w:tc>
          <w:tcPr>
            <w:tcW w:w="1757" w:type="dxa"/>
          </w:tcPr>
          <w:p w:rsidR="00CE330A" w:rsidRPr="00CE330A" w:rsidRDefault="00560A3A" w:rsidP="002A44A2">
            <w:pPr>
              <w:jc w:val="center"/>
              <w:rPr>
                <w:sz w:val="18"/>
                <w:szCs w:val="18"/>
              </w:rPr>
            </w:pPr>
            <w:r>
              <w:rPr>
                <w:sz w:val="18"/>
                <w:szCs w:val="18"/>
              </w:rPr>
              <w:t>80</w:t>
            </w:r>
          </w:p>
        </w:tc>
        <w:tc>
          <w:tcPr>
            <w:tcW w:w="1933" w:type="dxa"/>
          </w:tcPr>
          <w:p w:rsidR="00CE330A" w:rsidRPr="00CE330A" w:rsidRDefault="00560A3A" w:rsidP="00560A3A">
            <w:pPr>
              <w:jc w:val="center"/>
              <w:rPr>
                <w:sz w:val="18"/>
                <w:szCs w:val="18"/>
              </w:rPr>
            </w:pPr>
            <w:r>
              <w:rPr>
                <w:sz w:val="18"/>
                <w:szCs w:val="18"/>
              </w:rPr>
              <w:t>NULL</w:t>
            </w:r>
          </w:p>
        </w:tc>
        <w:tc>
          <w:tcPr>
            <w:tcW w:w="1471" w:type="dxa"/>
          </w:tcPr>
          <w:p w:rsidR="00CE330A" w:rsidRPr="00CE330A" w:rsidRDefault="00560A3A" w:rsidP="002A44A2">
            <w:pPr>
              <w:jc w:val="center"/>
              <w:rPr>
                <w:sz w:val="18"/>
                <w:szCs w:val="18"/>
              </w:rPr>
            </w:pPr>
            <w:r>
              <w:rPr>
                <w:sz w:val="18"/>
                <w:szCs w:val="18"/>
              </w:rPr>
              <w:t>10</w:t>
            </w:r>
          </w:p>
        </w:tc>
      </w:tr>
    </w:tbl>
    <w:p w:rsidR="004A01F0" w:rsidRPr="005B0B12" w:rsidRDefault="004A01F0" w:rsidP="00FA2B3E"/>
    <w:p w:rsidR="004A01F0" w:rsidRPr="00F505D0" w:rsidRDefault="00560A3A" w:rsidP="00FA2B3E">
      <w:pPr>
        <w:rPr>
          <w:sz w:val="24"/>
          <w:szCs w:val="24"/>
        </w:rPr>
      </w:pPr>
      <w:r w:rsidRPr="00F505D0">
        <w:rPr>
          <w:sz w:val="24"/>
          <w:szCs w:val="24"/>
        </w:rPr>
        <w:t>La requête suivante a été nécessaire pour ajouter cet objet :</w:t>
      </w:r>
    </w:p>
    <w:p w:rsidR="00560A3A" w:rsidRPr="00F505D0" w:rsidRDefault="00560A3A" w:rsidP="00557E9E">
      <w:pPr>
        <w:rPr>
          <w:rFonts w:ascii="Courier New" w:hAnsi="Courier New" w:cs="Courier New"/>
          <w:sz w:val="24"/>
          <w:szCs w:val="24"/>
        </w:rPr>
      </w:pPr>
      <w:r w:rsidRPr="00F505D0">
        <w:rPr>
          <w:rFonts w:ascii="Courier New" w:hAnsi="Courier New" w:cs="Courier New"/>
          <w:sz w:val="24"/>
          <w:szCs w:val="24"/>
        </w:rPr>
        <w:t>INSERT INTO Objet(</w:t>
      </w:r>
      <w:r w:rsidR="00A94C05">
        <w:rPr>
          <w:rFonts w:ascii="Courier New" w:hAnsi="Courier New" w:cs="Courier New"/>
          <w:sz w:val="24"/>
          <w:szCs w:val="24"/>
        </w:rPr>
        <w:t xml:space="preserve">id_obj, </w:t>
      </w:r>
      <w:r w:rsidRPr="00F505D0">
        <w:rPr>
          <w:rFonts w:ascii="Courier New" w:hAnsi="Courier New" w:cs="Courier New"/>
          <w:sz w:val="24"/>
          <w:szCs w:val="24"/>
        </w:rPr>
        <w:t>id_vendeur, id_cat, frais_envoi, description, etat, pr</w:t>
      </w:r>
      <w:r w:rsidR="00CB1D3E" w:rsidRPr="00F505D0">
        <w:rPr>
          <w:rFonts w:ascii="Courier New" w:hAnsi="Courier New" w:cs="Courier New"/>
          <w:sz w:val="24"/>
          <w:szCs w:val="24"/>
        </w:rPr>
        <w:t>ix_dep,</w:t>
      </w:r>
      <w:r w:rsidRPr="00F505D0">
        <w:rPr>
          <w:rFonts w:ascii="Courier New" w:hAnsi="Courier New" w:cs="Courier New"/>
          <w:sz w:val="24"/>
          <w:szCs w:val="24"/>
        </w:rPr>
        <w:t xml:space="preserve"> prix_achat_immediat, assurance_livraison</w:t>
      </w:r>
      <w:r w:rsidR="00CB1D3E" w:rsidRPr="00F505D0">
        <w:rPr>
          <w:rFonts w:ascii="Courier New" w:hAnsi="Courier New" w:cs="Courier New"/>
          <w:sz w:val="24"/>
          <w:szCs w:val="24"/>
        </w:rPr>
        <w:t xml:space="preserve">, montant_acquisition, mini_surenchere) </w:t>
      </w:r>
      <w:r w:rsidR="00557E9E" w:rsidRPr="00F505D0">
        <w:rPr>
          <w:rFonts w:ascii="Courier New" w:hAnsi="Courier New" w:cs="Courier New"/>
          <w:sz w:val="24"/>
          <w:szCs w:val="24"/>
        </w:rPr>
        <w:br/>
      </w:r>
      <w:r w:rsidR="00CB1D3E" w:rsidRPr="00F505D0">
        <w:rPr>
          <w:rFonts w:ascii="Courier New" w:hAnsi="Courier New" w:cs="Courier New"/>
          <w:sz w:val="24"/>
          <w:szCs w:val="24"/>
        </w:rPr>
        <w:t>Values(</w:t>
      </w:r>
      <w:r w:rsidR="00A94C05">
        <w:rPr>
          <w:rFonts w:ascii="Courier New" w:hAnsi="Courier New" w:cs="Courier New"/>
          <w:sz w:val="24"/>
          <w:szCs w:val="24"/>
        </w:rPr>
        <w:t xml:space="preserve">‘’, </w:t>
      </w:r>
      <w:r w:rsidR="00CB1D3E" w:rsidRPr="00F505D0">
        <w:rPr>
          <w:rFonts w:ascii="Courier New" w:hAnsi="Courier New" w:cs="Courier New"/>
          <w:sz w:val="24"/>
          <w:szCs w:val="24"/>
        </w:rPr>
        <w:t>9</w:t>
      </w:r>
      <w:r w:rsidR="00F505D0">
        <w:rPr>
          <w:rFonts w:ascii="Courier New" w:hAnsi="Courier New" w:cs="Courier New"/>
          <w:sz w:val="24"/>
          <w:szCs w:val="24"/>
        </w:rPr>
        <w:t>0</w:t>
      </w:r>
      <w:r w:rsidR="00CB1D3E" w:rsidRPr="00F505D0">
        <w:rPr>
          <w:rFonts w:ascii="Courier New" w:hAnsi="Courier New" w:cs="Courier New"/>
          <w:sz w:val="24"/>
          <w:szCs w:val="24"/>
        </w:rPr>
        <w:t xml:space="preserve">83, 68, 5, ‘blabla’, ‘bon’, 80, 130, false, 80, 10)) ; </w:t>
      </w:r>
    </w:p>
    <w:p w:rsidR="00F505D0" w:rsidRDefault="00F505D0" w:rsidP="00557E9E">
      <w:pPr>
        <w:rPr>
          <w:rFonts w:cs="Courier New"/>
          <w:sz w:val="24"/>
          <w:szCs w:val="24"/>
        </w:rPr>
      </w:pPr>
      <w:r w:rsidRPr="00F505D0">
        <w:rPr>
          <w:rFonts w:cs="Courier New"/>
          <w:sz w:val="24"/>
          <w:szCs w:val="24"/>
        </w:rPr>
        <w:t xml:space="preserve">Imaginons que Truc commence, en acceptant l’enchère de </w:t>
      </w:r>
      <w:r>
        <w:rPr>
          <w:rFonts w:cs="Courier New"/>
          <w:sz w:val="24"/>
          <w:szCs w:val="24"/>
        </w:rPr>
        <w:t>Lala :</w:t>
      </w:r>
    </w:p>
    <w:p w:rsidR="00B377EE" w:rsidRPr="002423C7" w:rsidRDefault="00F505D0" w:rsidP="00557E9E">
      <w:pPr>
        <w:rPr>
          <w:rFonts w:ascii="Courier New" w:hAnsi="Courier New" w:cs="Courier New"/>
          <w:sz w:val="24"/>
          <w:szCs w:val="24"/>
        </w:rPr>
      </w:pPr>
      <w:r w:rsidRPr="002423C7">
        <w:rPr>
          <w:rFonts w:ascii="Courier New" w:hAnsi="Courier New" w:cs="Courier New"/>
          <w:sz w:val="24"/>
          <w:szCs w:val="24"/>
        </w:rPr>
        <w:t xml:space="preserve">UPDATE Objet </w:t>
      </w:r>
      <w:r w:rsidR="00B377EE" w:rsidRPr="002423C7">
        <w:rPr>
          <w:rFonts w:ascii="Courier New" w:hAnsi="Courier New" w:cs="Courier New"/>
          <w:sz w:val="24"/>
          <w:szCs w:val="24"/>
        </w:rPr>
        <w:br/>
      </w:r>
      <w:r w:rsidRPr="002423C7">
        <w:rPr>
          <w:rFonts w:ascii="Courier New" w:hAnsi="Courier New" w:cs="Courier New"/>
          <w:sz w:val="24"/>
          <w:szCs w:val="24"/>
        </w:rPr>
        <w:t>SET id_encherisseur_actuel=</w:t>
      </w:r>
      <w:r w:rsidR="00B377EE" w:rsidRPr="002423C7">
        <w:rPr>
          <w:rFonts w:ascii="Courier New" w:hAnsi="Courier New" w:cs="Courier New"/>
          <w:sz w:val="24"/>
          <w:szCs w:val="24"/>
        </w:rPr>
        <w:t>2130</w:t>
      </w:r>
      <w:r w:rsidR="00B377EE" w:rsidRPr="002423C7">
        <w:rPr>
          <w:rFonts w:ascii="Courier New" w:hAnsi="Courier New" w:cs="Courier New"/>
          <w:sz w:val="24"/>
          <w:szCs w:val="24"/>
        </w:rPr>
        <w:br/>
        <w:t>WHERE id_obj=67926 ;</w:t>
      </w:r>
    </w:p>
    <w:p w:rsidR="00A94C05" w:rsidRDefault="00A94C05" w:rsidP="00557E9E">
      <w:pPr>
        <w:rPr>
          <w:rFonts w:cs="Courier New"/>
          <w:sz w:val="24"/>
          <w:szCs w:val="24"/>
        </w:rPr>
      </w:pPr>
      <w:r>
        <w:rPr>
          <w:rFonts w:cs="Courier New"/>
          <w:sz w:val="24"/>
          <w:szCs w:val="24"/>
        </w:rPr>
        <w:t>Il faut aussi ajouter cette enchère dans l’historique :</w:t>
      </w:r>
    </w:p>
    <w:p w:rsidR="00A94C05" w:rsidRPr="002423C7" w:rsidRDefault="00A94C05" w:rsidP="00557E9E">
      <w:pPr>
        <w:rPr>
          <w:rFonts w:ascii="Courier New" w:hAnsi="Courier New" w:cs="Courier New"/>
          <w:sz w:val="24"/>
          <w:szCs w:val="24"/>
        </w:rPr>
      </w:pPr>
      <w:r w:rsidRPr="002423C7">
        <w:rPr>
          <w:rFonts w:ascii="Courier New" w:hAnsi="Courier New" w:cs="Courier New"/>
          <w:sz w:val="24"/>
          <w:szCs w:val="24"/>
        </w:rPr>
        <w:t>INSERT INTO Historique(id_obj, id_mbr, montant, date)</w:t>
      </w:r>
      <w:r w:rsidR="00AF54F4" w:rsidRPr="002423C7">
        <w:rPr>
          <w:rFonts w:ascii="Courier New" w:hAnsi="Courier New" w:cs="Courier New"/>
          <w:sz w:val="24"/>
          <w:szCs w:val="24"/>
        </w:rPr>
        <w:br/>
        <w:t>Values(67926, 2130, 80, sysdate);</w:t>
      </w:r>
    </w:p>
    <w:p w:rsidR="004A01F0" w:rsidRDefault="00A94C05" w:rsidP="00FA2B3E">
      <w:r>
        <w:t>Machin</w:t>
      </w:r>
      <w:r w:rsidR="002423C7">
        <w:t xml:space="preserve"> veut ensuite </w:t>
      </w:r>
      <w:r>
        <w:t>fa</w:t>
      </w:r>
      <w:r w:rsidR="002423C7">
        <w:t>ire</w:t>
      </w:r>
      <w:r>
        <w:t xml:space="preserve"> une enchère plus élevé</w:t>
      </w:r>
      <w:r w:rsidR="002423C7">
        <w:t>e</w:t>
      </w:r>
      <w:r>
        <w:t>, d’</w:t>
      </w:r>
      <w:r w:rsidR="002423C7">
        <w:t>au minimum 10 euros</w:t>
      </w:r>
      <w:r w:rsidR="005F7E54">
        <w:t>, il faut donc mettre à jour la table Objet, et d’insérer une nouvelle valeur dans l’historique :</w:t>
      </w:r>
    </w:p>
    <w:p w:rsidR="00E6343D" w:rsidRPr="002423C7" w:rsidRDefault="00E6343D" w:rsidP="00E6343D">
      <w:pPr>
        <w:rPr>
          <w:rFonts w:ascii="Courier New" w:hAnsi="Courier New" w:cs="Courier New"/>
          <w:sz w:val="24"/>
          <w:szCs w:val="24"/>
        </w:rPr>
      </w:pPr>
      <w:r w:rsidRPr="002423C7">
        <w:rPr>
          <w:rFonts w:ascii="Courier New" w:hAnsi="Courier New" w:cs="Courier New"/>
          <w:sz w:val="24"/>
          <w:szCs w:val="24"/>
        </w:rPr>
        <w:t xml:space="preserve">UPDATE Objet </w:t>
      </w:r>
      <w:r w:rsidRPr="002423C7">
        <w:rPr>
          <w:rFonts w:ascii="Courier New" w:hAnsi="Courier New" w:cs="Courier New"/>
          <w:sz w:val="24"/>
          <w:szCs w:val="24"/>
        </w:rPr>
        <w:br/>
        <w:t>SET id_encherisseur_actuel=</w:t>
      </w:r>
      <w:r>
        <w:rPr>
          <w:rFonts w:ascii="Courier New" w:hAnsi="Courier New" w:cs="Courier New"/>
          <w:sz w:val="24"/>
          <w:szCs w:val="24"/>
        </w:rPr>
        <w:t>1304, montant_acquisition=90</w:t>
      </w:r>
      <w:r w:rsidRPr="002423C7">
        <w:rPr>
          <w:rFonts w:ascii="Courier New" w:hAnsi="Courier New" w:cs="Courier New"/>
          <w:sz w:val="24"/>
          <w:szCs w:val="24"/>
        </w:rPr>
        <w:br/>
        <w:t>WHERE id_obj=67926 ;</w:t>
      </w:r>
    </w:p>
    <w:p w:rsidR="005F7E54" w:rsidRDefault="00E6343D" w:rsidP="005F7E54">
      <w:pPr>
        <w:rPr>
          <w:rFonts w:ascii="Courier New" w:hAnsi="Courier New" w:cs="Courier New"/>
          <w:sz w:val="24"/>
          <w:szCs w:val="24"/>
        </w:rPr>
      </w:pPr>
      <w:r>
        <w:rPr>
          <w:rFonts w:ascii="Courier New" w:hAnsi="Courier New" w:cs="Courier New"/>
          <w:sz w:val="24"/>
          <w:szCs w:val="24"/>
        </w:rPr>
        <w:lastRenderedPageBreak/>
        <w:t>I</w:t>
      </w:r>
      <w:r w:rsidR="005F7E54" w:rsidRPr="002423C7">
        <w:rPr>
          <w:rFonts w:ascii="Courier New" w:hAnsi="Courier New" w:cs="Courier New"/>
          <w:sz w:val="24"/>
          <w:szCs w:val="24"/>
        </w:rPr>
        <w:t>NSERT INTO Historique(id_obj, id_mbr, montant, date)</w:t>
      </w:r>
      <w:r w:rsidR="005F7E54" w:rsidRPr="002423C7">
        <w:rPr>
          <w:rFonts w:ascii="Courier New" w:hAnsi="Courier New" w:cs="Courier New"/>
          <w:sz w:val="24"/>
          <w:szCs w:val="24"/>
        </w:rPr>
        <w:br/>
        <w:t xml:space="preserve">Values(67926, </w:t>
      </w:r>
      <w:r w:rsidR="005F7E54">
        <w:rPr>
          <w:rFonts w:ascii="Courier New" w:hAnsi="Courier New" w:cs="Courier New"/>
          <w:sz w:val="24"/>
          <w:szCs w:val="24"/>
        </w:rPr>
        <w:t>1304</w:t>
      </w:r>
      <w:r w:rsidR="005F7E54" w:rsidRPr="002423C7">
        <w:rPr>
          <w:rFonts w:ascii="Courier New" w:hAnsi="Courier New" w:cs="Courier New"/>
          <w:sz w:val="24"/>
          <w:szCs w:val="24"/>
        </w:rPr>
        <w:t xml:space="preserve">, </w:t>
      </w:r>
      <w:r w:rsidR="005F7E54">
        <w:rPr>
          <w:rFonts w:ascii="Courier New" w:hAnsi="Courier New" w:cs="Courier New"/>
          <w:sz w:val="24"/>
          <w:szCs w:val="24"/>
        </w:rPr>
        <w:t>90</w:t>
      </w:r>
      <w:r w:rsidR="005F7E54" w:rsidRPr="002423C7">
        <w:rPr>
          <w:rFonts w:ascii="Courier New" w:hAnsi="Courier New" w:cs="Courier New"/>
          <w:sz w:val="24"/>
          <w:szCs w:val="24"/>
        </w:rPr>
        <w:t>, sysdate);</w:t>
      </w:r>
    </w:p>
    <w:p w:rsidR="009763AA" w:rsidRDefault="009763AA" w:rsidP="005F7E54">
      <w:pPr>
        <w:rPr>
          <w:rFonts w:cs="Courier New"/>
          <w:sz w:val="24"/>
          <w:szCs w:val="24"/>
        </w:rPr>
      </w:pPr>
      <w:r>
        <w:rPr>
          <w:rFonts w:cs="Courier New"/>
          <w:sz w:val="24"/>
          <w:szCs w:val="24"/>
        </w:rPr>
        <w:t>La date de fin d’enchère est arrivée, et personne n’a renchérit, Machin remporte donc la montre de Lala.</w:t>
      </w:r>
    </w:p>
    <w:p w:rsidR="003F6B37" w:rsidRDefault="003F6B37" w:rsidP="005F7E54">
      <w:pPr>
        <w:rPr>
          <w:rFonts w:cs="Courier New"/>
          <w:sz w:val="24"/>
          <w:szCs w:val="24"/>
        </w:rPr>
      </w:pPr>
      <w:r>
        <w:rPr>
          <w:rFonts w:cs="Courier New"/>
          <w:sz w:val="24"/>
          <w:szCs w:val="24"/>
        </w:rPr>
        <w:t>Truc, étant frustré d’avoir raté l’enchère, veut consulter l’historique. La requête suivante est donc nécessaire :</w:t>
      </w:r>
    </w:p>
    <w:p w:rsidR="003F6B37" w:rsidRDefault="003F6B37" w:rsidP="005F7E54">
      <w:pPr>
        <w:rPr>
          <w:rFonts w:ascii="Courier New" w:hAnsi="Courier New" w:cs="Courier New"/>
          <w:sz w:val="24"/>
          <w:szCs w:val="24"/>
          <w:lang w:val="en-US"/>
        </w:rPr>
      </w:pPr>
      <w:r w:rsidRPr="003F6B37">
        <w:rPr>
          <w:rFonts w:ascii="Courier New" w:hAnsi="Courier New" w:cs="Courier New"/>
          <w:sz w:val="24"/>
          <w:szCs w:val="24"/>
          <w:lang w:val="en-US"/>
        </w:rPr>
        <w:t>SELECT m.login, h.montant, h.date</w:t>
      </w:r>
      <w:r w:rsidRPr="003F6B37">
        <w:rPr>
          <w:rFonts w:ascii="Courier New" w:hAnsi="Courier New" w:cs="Courier New"/>
          <w:sz w:val="24"/>
          <w:szCs w:val="24"/>
          <w:lang w:val="en-US"/>
        </w:rPr>
        <w:br/>
      </w:r>
      <w:r>
        <w:rPr>
          <w:rFonts w:ascii="Courier New" w:hAnsi="Courier New" w:cs="Courier New"/>
          <w:sz w:val="24"/>
          <w:szCs w:val="24"/>
          <w:lang w:val="en-US"/>
        </w:rPr>
        <w:t>FROM Membre m, Historique h</w:t>
      </w:r>
      <w:r>
        <w:rPr>
          <w:rFonts w:ascii="Courier New" w:hAnsi="Courier New" w:cs="Courier New"/>
          <w:sz w:val="24"/>
          <w:szCs w:val="24"/>
          <w:lang w:val="en-US"/>
        </w:rPr>
        <w:br/>
        <w:t>WHERE m.id_mbr=h.id_mbr</w:t>
      </w:r>
      <w:r>
        <w:rPr>
          <w:rFonts w:ascii="Courier New" w:hAnsi="Courier New" w:cs="Courier New"/>
          <w:sz w:val="24"/>
          <w:szCs w:val="24"/>
          <w:lang w:val="en-US"/>
        </w:rPr>
        <w:br/>
        <w:t>AND h.id_obj=67926</w:t>
      </w:r>
      <w:r>
        <w:rPr>
          <w:rFonts w:ascii="Courier New" w:hAnsi="Courier New" w:cs="Courier New"/>
          <w:sz w:val="24"/>
          <w:szCs w:val="24"/>
          <w:lang w:val="en-US"/>
        </w:rPr>
        <w:br/>
        <w:t>ORDER BY h.date DESC;</w:t>
      </w:r>
    </w:p>
    <w:p w:rsidR="00F727E6" w:rsidRPr="00522ED3" w:rsidRDefault="00F727E6" w:rsidP="005F7E54">
      <w:pPr>
        <w:rPr>
          <w:rFonts w:cs="Courier New"/>
          <w:sz w:val="24"/>
          <w:szCs w:val="24"/>
        </w:rPr>
      </w:pPr>
      <w:r w:rsidRPr="00522ED3">
        <w:rPr>
          <w:rFonts w:cs="Courier New"/>
          <w:sz w:val="24"/>
          <w:szCs w:val="24"/>
        </w:rPr>
        <w:t>Ainsi, Truc peut constater que Machin a remporté l’enchère.</w:t>
      </w:r>
    </w:p>
    <w:p w:rsidR="005F7E54" w:rsidRPr="00522ED3" w:rsidRDefault="005F7E54" w:rsidP="00FA2B3E">
      <w:pPr>
        <w:rPr>
          <w:rFonts w:ascii="Courier New" w:hAnsi="Courier New" w:cs="Courier New"/>
        </w:rPr>
      </w:pPr>
    </w:p>
    <w:p w:rsidR="005F7E54" w:rsidRPr="00522ED3" w:rsidRDefault="005F7E54" w:rsidP="00FA2B3E"/>
    <w:p w:rsidR="002423C7" w:rsidRPr="00522ED3" w:rsidRDefault="002423C7" w:rsidP="00FA2B3E"/>
    <w:p w:rsidR="004A01F0" w:rsidRPr="00522ED3" w:rsidRDefault="004A01F0" w:rsidP="00FA2B3E"/>
    <w:p w:rsidR="004A01F0" w:rsidRPr="00522ED3" w:rsidRDefault="004A01F0" w:rsidP="00FA2B3E"/>
    <w:p w:rsidR="004A01F0" w:rsidRPr="00522ED3" w:rsidRDefault="004A01F0" w:rsidP="00FA2B3E"/>
    <w:p w:rsidR="004A01F0" w:rsidRPr="00522ED3" w:rsidRDefault="004A01F0" w:rsidP="00FA2B3E"/>
    <w:p w:rsidR="004A01F0" w:rsidRPr="00522ED3" w:rsidRDefault="004A01F0" w:rsidP="00FA2B3E"/>
    <w:p w:rsidR="004A01F0" w:rsidRPr="00522ED3" w:rsidRDefault="004A01F0" w:rsidP="00FA2B3E"/>
    <w:p w:rsidR="004A01F0" w:rsidRPr="00522ED3" w:rsidRDefault="004A01F0" w:rsidP="00FA2B3E"/>
    <w:p w:rsidR="004A01F0" w:rsidRPr="00522ED3" w:rsidRDefault="004A01F0" w:rsidP="00FA2B3E"/>
    <w:p w:rsidR="004A01F0" w:rsidRPr="00522ED3" w:rsidRDefault="004A01F0" w:rsidP="00FA2B3E"/>
    <w:p w:rsidR="004A01F0" w:rsidRPr="00522ED3" w:rsidRDefault="004A01F0" w:rsidP="00FA2B3E"/>
    <w:p w:rsidR="004A01F0" w:rsidRPr="00522ED3" w:rsidRDefault="004A01F0" w:rsidP="00FA2B3E"/>
    <w:p w:rsidR="004A01F0" w:rsidRPr="00522ED3" w:rsidRDefault="004A01F0" w:rsidP="00FA2B3E"/>
    <w:p w:rsidR="004A01F0" w:rsidRPr="00522ED3" w:rsidRDefault="004A01F0" w:rsidP="00FA2B3E"/>
    <w:p w:rsidR="004A01F0" w:rsidRPr="00522ED3" w:rsidRDefault="004A01F0" w:rsidP="00FA2B3E"/>
    <w:p w:rsidR="005B2044" w:rsidRPr="00522ED3" w:rsidRDefault="005B2044" w:rsidP="00FA2B3E"/>
    <w:p w:rsidR="004A01F0" w:rsidRPr="00B377EE" w:rsidRDefault="004A01F0" w:rsidP="004A01F0">
      <w:pPr>
        <w:pStyle w:val="Titre1"/>
        <w:numPr>
          <w:ilvl w:val="0"/>
          <w:numId w:val="2"/>
        </w:numPr>
      </w:pPr>
      <w:r w:rsidRPr="00B377EE">
        <w:lastRenderedPageBreak/>
        <w:t>Conclusion</w:t>
      </w:r>
    </w:p>
    <w:p w:rsidR="00FA2B3E" w:rsidRPr="00B377EE" w:rsidRDefault="00FA2B3E" w:rsidP="00E966F0">
      <w:pPr>
        <w:rPr>
          <w:sz w:val="24"/>
          <w:szCs w:val="24"/>
        </w:rPr>
      </w:pPr>
    </w:p>
    <w:p w:rsidR="00E966F0" w:rsidRDefault="00E966F0" w:rsidP="002E2F2C">
      <w:pPr>
        <w:ind w:firstLine="360"/>
        <w:jc w:val="both"/>
        <w:rPr>
          <w:sz w:val="24"/>
          <w:szCs w:val="24"/>
        </w:rPr>
      </w:pPr>
      <w:r w:rsidRPr="003C050B">
        <w:rPr>
          <w:sz w:val="24"/>
          <w:szCs w:val="24"/>
        </w:rPr>
        <w:t>Penser et concevoir une base de données pour un site tel qu’Ebay, demande beaucoup de réflexion et d’organisation.</w:t>
      </w:r>
      <w:r w:rsidR="003C050B">
        <w:rPr>
          <w:sz w:val="24"/>
          <w:szCs w:val="24"/>
        </w:rPr>
        <w:t xml:space="preserve"> Celle-ci doit être pensée pour que l’utilisateur puisse avoir accès aux informations qu’il désire, le plus simplement et facilement possible. L’administration doit elle aussi pouvoir se faire sans difficulté.</w:t>
      </w:r>
    </w:p>
    <w:p w:rsidR="00A15190" w:rsidRPr="003C050B" w:rsidRDefault="00A15190" w:rsidP="002E2F2C">
      <w:pPr>
        <w:ind w:firstLine="360"/>
        <w:jc w:val="both"/>
      </w:pPr>
      <w:r>
        <w:rPr>
          <w:sz w:val="24"/>
          <w:szCs w:val="24"/>
        </w:rPr>
        <w:t>La plus grande difficulté est de ne rien oublier. En effet, en simul</w:t>
      </w:r>
      <w:r w:rsidR="00D63FC6">
        <w:rPr>
          <w:sz w:val="24"/>
          <w:szCs w:val="24"/>
        </w:rPr>
        <w:t>er le fonctionner du site est le meilleur moyen de s’assurer que l’on n’oublie pas quelque chose de vitale dans notre modélisation. De plus</w:t>
      </w:r>
      <w:r w:rsidR="005D246E">
        <w:rPr>
          <w:sz w:val="24"/>
          <w:szCs w:val="24"/>
        </w:rPr>
        <w:t xml:space="preserve"> il faut rendre la base évolutive</w:t>
      </w:r>
      <w:r w:rsidR="00D63FC6">
        <w:rPr>
          <w:sz w:val="24"/>
          <w:szCs w:val="24"/>
        </w:rPr>
        <w:t>, et ne pas la bloquer.</w:t>
      </w:r>
    </w:p>
    <w:sectPr w:rsidR="00A15190" w:rsidRPr="003C050B" w:rsidSect="00245EF5">
      <w:headerReference w:type="default" r:id="rId31"/>
      <w:footerReference w:type="default" r:id="rId3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1B0" w:rsidRDefault="002A11B0" w:rsidP="00245EF5">
      <w:pPr>
        <w:spacing w:after="0" w:line="240" w:lineRule="auto"/>
      </w:pPr>
      <w:r>
        <w:separator/>
      </w:r>
    </w:p>
  </w:endnote>
  <w:endnote w:type="continuationSeparator" w:id="1">
    <w:p w:rsidR="002A11B0" w:rsidRDefault="002A11B0" w:rsidP="00245E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5704"/>
      <w:docPartObj>
        <w:docPartGallery w:val="Page Numbers (Bottom of Page)"/>
        <w:docPartUnique/>
      </w:docPartObj>
    </w:sdtPr>
    <w:sdtContent>
      <w:p w:rsidR="002A44A2" w:rsidRDefault="002A44A2">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50"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50">
                <w:txbxContent>
                  <w:p w:rsidR="002A44A2" w:rsidRDefault="002A44A2">
                    <w:pPr>
                      <w:jc w:val="center"/>
                    </w:pPr>
                    <w:fldSimple w:instr=" PAGE    \* MERGEFORMAT ">
                      <w:r w:rsidR="005D246E" w:rsidRPr="005D246E">
                        <w:rPr>
                          <w:noProof/>
                          <w:sz w:val="16"/>
                          <w:szCs w:val="16"/>
                        </w:rPr>
                        <w:t>14</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1B0" w:rsidRDefault="002A11B0" w:rsidP="00245EF5">
      <w:pPr>
        <w:spacing w:after="0" w:line="240" w:lineRule="auto"/>
      </w:pPr>
      <w:r>
        <w:separator/>
      </w:r>
    </w:p>
  </w:footnote>
  <w:footnote w:type="continuationSeparator" w:id="1">
    <w:p w:rsidR="002A11B0" w:rsidRDefault="002A11B0" w:rsidP="00245E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4A2" w:rsidRPr="00245EF5" w:rsidRDefault="002A44A2" w:rsidP="00245EF5">
    <w:pPr>
      <w:pStyle w:val="En-tte"/>
      <w:jc w:val="right"/>
      <w:rPr>
        <w:sz w:val="24"/>
        <w:szCs w:val="24"/>
      </w:rPr>
    </w:pPr>
    <w:r w:rsidRPr="00245EF5">
      <w:rPr>
        <w:rFonts w:asciiTheme="majorHAnsi" w:eastAsiaTheme="majorEastAsia" w:hAnsiTheme="majorHAnsi" w:cstheme="majorBidi"/>
        <w:sz w:val="24"/>
        <w:szCs w:val="24"/>
      </w:rPr>
      <w:t>Projet de base de données – Julien VILLETORTE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C5670"/>
    <w:multiLevelType w:val="hybridMultilevel"/>
    <w:tmpl w:val="53EE29B0"/>
    <w:lvl w:ilvl="0" w:tplc="03B8FE7A">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E71654A"/>
    <w:multiLevelType w:val="hybridMultilevel"/>
    <w:tmpl w:val="2CAE9318"/>
    <w:lvl w:ilvl="0" w:tplc="2C14883E">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8892904"/>
    <w:multiLevelType w:val="hybridMultilevel"/>
    <w:tmpl w:val="BEB6C69C"/>
    <w:lvl w:ilvl="0" w:tplc="283CFCBE">
      <w:start w:val="4"/>
      <w:numFmt w:val="bullet"/>
      <w:lvlText w:val=""/>
      <w:lvlJc w:val="left"/>
      <w:pPr>
        <w:ind w:left="720" w:hanging="360"/>
      </w:pPr>
      <w:rPr>
        <w:rFonts w:ascii="Wingdings" w:eastAsiaTheme="minorHAnsi" w:hAnsi="Wingdings"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59526F"/>
    <w:rsid w:val="00001301"/>
    <w:rsid w:val="00016AA0"/>
    <w:rsid w:val="00022561"/>
    <w:rsid w:val="00047AEE"/>
    <w:rsid w:val="00057F1A"/>
    <w:rsid w:val="00057FE1"/>
    <w:rsid w:val="0007700A"/>
    <w:rsid w:val="00087569"/>
    <w:rsid w:val="000A5B8F"/>
    <w:rsid w:val="000D047E"/>
    <w:rsid w:val="000E77EA"/>
    <w:rsid w:val="00100EA3"/>
    <w:rsid w:val="00107A81"/>
    <w:rsid w:val="00107DF5"/>
    <w:rsid w:val="00114F52"/>
    <w:rsid w:val="00117FBE"/>
    <w:rsid w:val="00150315"/>
    <w:rsid w:val="00154ABB"/>
    <w:rsid w:val="00156EB2"/>
    <w:rsid w:val="00157E4E"/>
    <w:rsid w:val="001671C3"/>
    <w:rsid w:val="00172B0B"/>
    <w:rsid w:val="001831A3"/>
    <w:rsid w:val="0018475E"/>
    <w:rsid w:val="00194174"/>
    <w:rsid w:val="001961A4"/>
    <w:rsid w:val="001971D8"/>
    <w:rsid w:val="001A462F"/>
    <w:rsid w:val="001A6D62"/>
    <w:rsid w:val="001C5107"/>
    <w:rsid w:val="001E02FF"/>
    <w:rsid w:val="001E407D"/>
    <w:rsid w:val="001E77D2"/>
    <w:rsid w:val="00202C64"/>
    <w:rsid w:val="00213329"/>
    <w:rsid w:val="002149A5"/>
    <w:rsid w:val="00220F6B"/>
    <w:rsid w:val="00227673"/>
    <w:rsid w:val="00234619"/>
    <w:rsid w:val="00235791"/>
    <w:rsid w:val="002420A8"/>
    <w:rsid w:val="002423C7"/>
    <w:rsid w:val="00245EF5"/>
    <w:rsid w:val="002505D9"/>
    <w:rsid w:val="00253B09"/>
    <w:rsid w:val="00285BE5"/>
    <w:rsid w:val="002A07A7"/>
    <w:rsid w:val="002A11B0"/>
    <w:rsid w:val="002A44A2"/>
    <w:rsid w:val="002A693F"/>
    <w:rsid w:val="002B1D07"/>
    <w:rsid w:val="002B5FA4"/>
    <w:rsid w:val="002C0D28"/>
    <w:rsid w:val="002D3649"/>
    <w:rsid w:val="002E00F2"/>
    <w:rsid w:val="002E2F2C"/>
    <w:rsid w:val="002F3E74"/>
    <w:rsid w:val="00300821"/>
    <w:rsid w:val="00341DBF"/>
    <w:rsid w:val="0035705B"/>
    <w:rsid w:val="00381FA5"/>
    <w:rsid w:val="003A5C57"/>
    <w:rsid w:val="003C050B"/>
    <w:rsid w:val="003C1A2A"/>
    <w:rsid w:val="003D01F5"/>
    <w:rsid w:val="003D660C"/>
    <w:rsid w:val="003F6B37"/>
    <w:rsid w:val="00404EE5"/>
    <w:rsid w:val="00412046"/>
    <w:rsid w:val="004129B7"/>
    <w:rsid w:val="004256ED"/>
    <w:rsid w:val="00434AD5"/>
    <w:rsid w:val="00435692"/>
    <w:rsid w:val="00461301"/>
    <w:rsid w:val="00466D8A"/>
    <w:rsid w:val="00470C5F"/>
    <w:rsid w:val="004730DC"/>
    <w:rsid w:val="004A01F0"/>
    <w:rsid w:val="004B6BBE"/>
    <w:rsid w:val="004F7D60"/>
    <w:rsid w:val="00504B78"/>
    <w:rsid w:val="00505FEC"/>
    <w:rsid w:val="00522ED3"/>
    <w:rsid w:val="00532721"/>
    <w:rsid w:val="005474F7"/>
    <w:rsid w:val="005555F5"/>
    <w:rsid w:val="00555BB0"/>
    <w:rsid w:val="00556673"/>
    <w:rsid w:val="00557E9E"/>
    <w:rsid w:val="00560A3A"/>
    <w:rsid w:val="005611E9"/>
    <w:rsid w:val="00562F6B"/>
    <w:rsid w:val="005656F0"/>
    <w:rsid w:val="005667A9"/>
    <w:rsid w:val="00587446"/>
    <w:rsid w:val="00587D25"/>
    <w:rsid w:val="0059526F"/>
    <w:rsid w:val="005B0B12"/>
    <w:rsid w:val="005B10CE"/>
    <w:rsid w:val="005B2044"/>
    <w:rsid w:val="005D246E"/>
    <w:rsid w:val="005F7E54"/>
    <w:rsid w:val="006348F6"/>
    <w:rsid w:val="006401E1"/>
    <w:rsid w:val="00643FB1"/>
    <w:rsid w:val="00644D89"/>
    <w:rsid w:val="0067684C"/>
    <w:rsid w:val="00685991"/>
    <w:rsid w:val="00687C00"/>
    <w:rsid w:val="0069459C"/>
    <w:rsid w:val="00696E54"/>
    <w:rsid w:val="006B5D5A"/>
    <w:rsid w:val="006B6C0D"/>
    <w:rsid w:val="006C2DF4"/>
    <w:rsid w:val="006C58C3"/>
    <w:rsid w:val="006D089D"/>
    <w:rsid w:val="006E4A9C"/>
    <w:rsid w:val="0070322E"/>
    <w:rsid w:val="007065D9"/>
    <w:rsid w:val="007127D9"/>
    <w:rsid w:val="00716864"/>
    <w:rsid w:val="00716A2E"/>
    <w:rsid w:val="007335D8"/>
    <w:rsid w:val="007445FD"/>
    <w:rsid w:val="00747597"/>
    <w:rsid w:val="00751FDB"/>
    <w:rsid w:val="00761E7B"/>
    <w:rsid w:val="00766396"/>
    <w:rsid w:val="007706FC"/>
    <w:rsid w:val="00776389"/>
    <w:rsid w:val="007A3958"/>
    <w:rsid w:val="007B6436"/>
    <w:rsid w:val="007C0380"/>
    <w:rsid w:val="007C232F"/>
    <w:rsid w:val="007D0C43"/>
    <w:rsid w:val="007F38CA"/>
    <w:rsid w:val="008114D1"/>
    <w:rsid w:val="00827B53"/>
    <w:rsid w:val="008566AE"/>
    <w:rsid w:val="00871189"/>
    <w:rsid w:val="00880EC5"/>
    <w:rsid w:val="00883E21"/>
    <w:rsid w:val="008967D6"/>
    <w:rsid w:val="008A6401"/>
    <w:rsid w:val="008D5AD8"/>
    <w:rsid w:val="008E268E"/>
    <w:rsid w:val="00916D3E"/>
    <w:rsid w:val="009237FF"/>
    <w:rsid w:val="00924291"/>
    <w:rsid w:val="009330B8"/>
    <w:rsid w:val="00933C53"/>
    <w:rsid w:val="00934A83"/>
    <w:rsid w:val="00956739"/>
    <w:rsid w:val="00960D63"/>
    <w:rsid w:val="009616FD"/>
    <w:rsid w:val="00971648"/>
    <w:rsid w:val="009763AA"/>
    <w:rsid w:val="00981BA5"/>
    <w:rsid w:val="00991C96"/>
    <w:rsid w:val="009A00DE"/>
    <w:rsid w:val="009A05FA"/>
    <w:rsid w:val="009B0EC1"/>
    <w:rsid w:val="009B497E"/>
    <w:rsid w:val="009B7DD2"/>
    <w:rsid w:val="009C50CC"/>
    <w:rsid w:val="009D06B1"/>
    <w:rsid w:val="009E5142"/>
    <w:rsid w:val="009F7B5D"/>
    <w:rsid w:val="00A030D5"/>
    <w:rsid w:val="00A1494F"/>
    <w:rsid w:val="00A15190"/>
    <w:rsid w:val="00A2310F"/>
    <w:rsid w:val="00A34BE8"/>
    <w:rsid w:val="00A410D0"/>
    <w:rsid w:val="00A4429C"/>
    <w:rsid w:val="00A5575C"/>
    <w:rsid w:val="00A558F0"/>
    <w:rsid w:val="00A73FFE"/>
    <w:rsid w:val="00A9286A"/>
    <w:rsid w:val="00A94C05"/>
    <w:rsid w:val="00AC4638"/>
    <w:rsid w:val="00AE05F2"/>
    <w:rsid w:val="00AE4FB9"/>
    <w:rsid w:val="00AF54F4"/>
    <w:rsid w:val="00AF6C26"/>
    <w:rsid w:val="00AF6FD1"/>
    <w:rsid w:val="00B30A69"/>
    <w:rsid w:val="00B377EE"/>
    <w:rsid w:val="00B43194"/>
    <w:rsid w:val="00B4679C"/>
    <w:rsid w:val="00B536E9"/>
    <w:rsid w:val="00B64162"/>
    <w:rsid w:val="00B73F5F"/>
    <w:rsid w:val="00BA5546"/>
    <w:rsid w:val="00BD69B0"/>
    <w:rsid w:val="00C12AA9"/>
    <w:rsid w:val="00C23A92"/>
    <w:rsid w:val="00C259B0"/>
    <w:rsid w:val="00C40E97"/>
    <w:rsid w:val="00C431CF"/>
    <w:rsid w:val="00C603E3"/>
    <w:rsid w:val="00C753BE"/>
    <w:rsid w:val="00C8096D"/>
    <w:rsid w:val="00C91554"/>
    <w:rsid w:val="00C93774"/>
    <w:rsid w:val="00CA6E18"/>
    <w:rsid w:val="00CB1D3E"/>
    <w:rsid w:val="00CB220E"/>
    <w:rsid w:val="00CD3B31"/>
    <w:rsid w:val="00CD5086"/>
    <w:rsid w:val="00CE330A"/>
    <w:rsid w:val="00CF3069"/>
    <w:rsid w:val="00CF4F90"/>
    <w:rsid w:val="00D07B89"/>
    <w:rsid w:val="00D121E4"/>
    <w:rsid w:val="00D23600"/>
    <w:rsid w:val="00D26734"/>
    <w:rsid w:val="00D268AA"/>
    <w:rsid w:val="00D27AB2"/>
    <w:rsid w:val="00D453EE"/>
    <w:rsid w:val="00D63FC6"/>
    <w:rsid w:val="00D65315"/>
    <w:rsid w:val="00DD167E"/>
    <w:rsid w:val="00DD2B5B"/>
    <w:rsid w:val="00DD605A"/>
    <w:rsid w:val="00DF1237"/>
    <w:rsid w:val="00DF6655"/>
    <w:rsid w:val="00E23E74"/>
    <w:rsid w:val="00E337FC"/>
    <w:rsid w:val="00E51DA2"/>
    <w:rsid w:val="00E6343D"/>
    <w:rsid w:val="00E65317"/>
    <w:rsid w:val="00E86903"/>
    <w:rsid w:val="00E966F0"/>
    <w:rsid w:val="00EA5A60"/>
    <w:rsid w:val="00EE2C5A"/>
    <w:rsid w:val="00F000DA"/>
    <w:rsid w:val="00F005D6"/>
    <w:rsid w:val="00F044BF"/>
    <w:rsid w:val="00F16743"/>
    <w:rsid w:val="00F505D0"/>
    <w:rsid w:val="00F632AE"/>
    <w:rsid w:val="00F65F06"/>
    <w:rsid w:val="00F664BE"/>
    <w:rsid w:val="00F70E1E"/>
    <w:rsid w:val="00F727E6"/>
    <w:rsid w:val="00F85745"/>
    <w:rsid w:val="00FA22BE"/>
    <w:rsid w:val="00FA2B3E"/>
    <w:rsid w:val="00FA4A1F"/>
    <w:rsid w:val="00FF66E8"/>
    <w:rsid w:val="00FF6AC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329"/>
  </w:style>
  <w:style w:type="paragraph" w:styleId="Titre1">
    <w:name w:val="heading 1"/>
    <w:basedOn w:val="Normal"/>
    <w:next w:val="Normal"/>
    <w:link w:val="Titre1Car"/>
    <w:uiPriority w:val="9"/>
    <w:qFormat/>
    <w:rsid w:val="003008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E4A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0A5B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952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5952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526F"/>
    <w:rPr>
      <w:rFonts w:ascii="Tahoma" w:hAnsi="Tahoma" w:cs="Tahoma"/>
      <w:sz w:val="16"/>
      <w:szCs w:val="16"/>
    </w:rPr>
  </w:style>
  <w:style w:type="paragraph" w:styleId="Citationintense">
    <w:name w:val="Intense Quote"/>
    <w:basedOn w:val="Normal"/>
    <w:next w:val="Normal"/>
    <w:link w:val="CitationintenseCar"/>
    <w:uiPriority w:val="30"/>
    <w:qFormat/>
    <w:rsid w:val="009B7DD2"/>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9B7DD2"/>
    <w:rPr>
      <w:b/>
      <w:bCs/>
      <w:i/>
      <w:iCs/>
      <w:color w:val="4F81BD" w:themeColor="accent1"/>
    </w:rPr>
  </w:style>
  <w:style w:type="paragraph" w:styleId="Paragraphedeliste">
    <w:name w:val="List Paragraph"/>
    <w:basedOn w:val="Normal"/>
    <w:uiPriority w:val="34"/>
    <w:qFormat/>
    <w:rsid w:val="006C2DF4"/>
    <w:pPr>
      <w:ind w:left="720"/>
      <w:contextualSpacing/>
    </w:pPr>
  </w:style>
  <w:style w:type="paragraph" w:styleId="En-tte">
    <w:name w:val="header"/>
    <w:basedOn w:val="Normal"/>
    <w:link w:val="En-tteCar"/>
    <w:uiPriority w:val="99"/>
    <w:unhideWhenUsed/>
    <w:rsid w:val="00245EF5"/>
    <w:pPr>
      <w:tabs>
        <w:tab w:val="center" w:pos="4536"/>
        <w:tab w:val="right" w:pos="9072"/>
      </w:tabs>
      <w:spacing w:after="0" w:line="240" w:lineRule="auto"/>
    </w:pPr>
  </w:style>
  <w:style w:type="character" w:customStyle="1" w:styleId="En-tteCar">
    <w:name w:val="En-tête Car"/>
    <w:basedOn w:val="Policepardfaut"/>
    <w:link w:val="En-tte"/>
    <w:uiPriority w:val="99"/>
    <w:rsid w:val="00245EF5"/>
  </w:style>
  <w:style w:type="paragraph" w:styleId="Pieddepage">
    <w:name w:val="footer"/>
    <w:basedOn w:val="Normal"/>
    <w:link w:val="PieddepageCar"/>
    <w:uiPriority w:val="99"/>
    <w:semiHidden/>
    <w:unhideWhenUsed/>
    <w:rsid w:val="00245EF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45EF5"/>
  </w:style>
  <w:style w:type="paragraph" w:styleId="Sansinterligne">
    <w:name w:val="No Spacing"/>
    <w:link w:val="SansinterligneCar"/>
    <w:uiPriority w:val="1"/>
    <w:qFormat/>
    <w:rsid w:val="00245EF5"/>
    <w:pPr>
      <w:spacing w:after="0" w:line="240" w:lineRule="auto"/>
    </w:pPr>
    <w:rPr>
      <w:rFonts w:eastAsiaTheme="minorEastAsia"/>
    </w:rPr>
  </w:style>
  <w:style w:type="character" w:customStyle="1" w:styleId="SansinterligneCar">
    <w:name w:val="Sans interligne Car"/>
    <w:basedOn w:val="Policepardfaut"/>
    <w:link w:val="Sansinterligne"/>
    <w:uiPriority w:val="1"/>
    <w:rsid w:val="00245EF5"/>
    <w:rPr>
      <w:rFonts w:eastAsiaTheme="minorEastAsia"/>
    </w:rPr>
  </w:style>
  <w:style w:type="character" w:customStyle="1" w:styleId="Titre1Car">
    <w:name w:val="Titre 1 Car"/>
    <w:basedOn w:val="Policepardfaut"/>
    <w:link w:val="Titre1"/>
    <w:uiPriority w:val="9"/>
    <w:rsid w:val="00300821"/>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E4A9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0A5B8F"/>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oleObject" Target="embeddings/oleObject7.bin"/><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oleObject" Target="embeddings/oleObject9.bin"/><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2.png"/><Relationship Id="rId30" Type="http://schemas.openxmlformats.org/officeDocument/2006/relationships/oleObject" Target="embeddings/oleObject10.bin"/><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445EA"/>
    <w:rsid w:val="00C445E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AF0DD7304194BA1ACF01DCABD0AF39E">
    <w:name w:val="7AF0DD7304194BA1ACF01DCABD0AF39E"/>
    <w:rsid w:val="00C445E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092E7-65D9-4565-8FD2-738080582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14</Pages>
  <Words>1748</Words>
  <Characters>9617</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delphiki</dc:creator>
  <cp:lastModifiedBy>delphiki</cp:lastModifiedBy>
  <cp:revision>261</cp:revision>
  <dcterms:created xsi:type="dcterms:W3CDTF">2007-11-27T23:09:00Z</dcterms:created>
  <dcterms:modified xsi:type="dcterms:W3CDTF">2007-11-28T08:47:00Z</dcterms:modified>
</cp:coreProperties>
</file>